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20124d"/>
        </w:rPr>
      </w:pPr>
      <w:r w:rsidDel="00000000" w:rsidR="00000000" w:rsidRPr="00000000">
        <w:rPr>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20124d"/>
        </w:rPr>
      </w:pP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jc w:val="center"/>
        <w:rPr>
          <w:b w:val="1"/>
          <w:bCs w:val="1"/>
          <w:color w:val="20124d"/>
        </w:rPr>
      </w:pPr>
      <w:r w:rsidDel="00000000" w:rsidR="00000000" w:rsidRPr="00000000">
        <w:rPr>
          <w:b w:val="1"/>
          <w:bCs w:val="1"/>
          <w:color w:val="20124d"/>
          <w:rtl w:val="0"/>
        </w:rPr>
        <w:t xml:space="preserve">Mental Health at Work Policy</w:t>
      </w:r>
    </w:p>
    <w:p w:rsidR="00000000" w:rsidDel="00000000" w:rsidP="00000000" w:rsidRDefault="00000000" w:rsidRPr="00000000" w14:paraId="0000000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1mchzm185i7v" w:id="0"/>
      <w:bookmarkEnd w:id="0"/>
      <w:r w:rsidDel="00000000" w:rsidR="00000000" w:rsidRPr="00000000">
        <w:rPr>
          <w:b w:val="1"/>
          <w:bCs w:val="1"/>
          <w:color w:val="20124d"/>
          <w:sz w:val="22"/>
          <w:szCs w:val="22"/>
          <w:rtl w:val="0"/>
        </w:rPr>
        <w:t xml:space="preserve">Purpose</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is committed to fostering a workplace where mental health is valued, protected, and supported. This policy outlines how we work together to create a culture of openness, respect, and early intervention so that all employees can thrive both personally and professionally.</w:t>
      </w:r>
    </w:p>
    <w:p w:rsidR="00000000" w:rsidDel="00000000" w:rsidP="00000000" w:rsidRDefault="00000000" w:rsidRPr="00000000" w14:paraId="0000000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7u3wcjhemv79" w:id="1"/>
      <w:bookmarkEnd w:id="1"/>
      <w:r w:rsidDel="00000000" w:rsidR="00000000" w:rsidRPr="00000000">
        <w:rPr>
          <w:b w:val="1"/>
          <w:bCs w:val="1"/>
          <w:color w:val="20124d"/>
          <w:sz w:val="22"/>
          <w:szCs w:val="22"/>
          <w:rtl w:val="0"/>
        </w:rPr>
        <w:t xml:space="preserve">Scope</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This policy applies to all employees, including full‑time, part‑time, HQ staff, club staff, and those working in any capacity across the organisation. It covers all work‑related activities, whether on‑site, off‑site, or remote.</w:t>
      </w:r>
    </w:p>
    <w:p w:rsidR="00000000" w:rsidDel="00000000" w:rsidP="00000000" w:rsidRDefault="00000000" w:rsidRPr="00000000" w14:paraId="0000000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fma5jhrl1qes" w:id="2"/>
      <w:bookmarkEnd w:id="2"/>
      <w:r w:rsidDel="00000000" w:rsidR="00000000" w:rsidRPr="00000000">
        <w:rPr>
          <w:b w:val="1"/>
          <w:bCs w:val="1"/>
          <w:color w:val="20124d"/>
          <w:sz w:val="22"/>
          <w:szCs w:val="22"/>
          <w:rtl w:val="0"/>
        </w:rPr>
        <w:t xml:space="preserve">Definitions</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color w:val="20124d"/>
        </w:rPr>
      </w:pPr>
      <w:r w:rsidDel="00000000" w:rsidR="00000000" w:rsidRPr="00000000">
        <w:rPr>
          <w:color w:val="20124d"/>
          <w:rtl w:val="0"/>
        </w:rPr>
        <w:t xml:space="preserve">Mental Health: A person’s emotional, psychological, and social wellbeing, affecting how they think, feel, and act.</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color w:val="20124d"/>
        </w:rPr>
      </w:pPr>
      <w:r w:rsidDel="00000000" w:rsidR="00000000" w:rsidRPr="00000000">
        <w:rPr>
          <w:color w:val="20124d"/>
          <w:rtl w:val="0"/>
        </w:rPr>
        <w:t xml:space="preserve">Reasonable Adjustments: Changes to work patterns, duties, or environments that support an employee experiencing mental health challenges.</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color w:val="20124d"/>
        </w:rPr>
      </w:pPr>
      <w:r w:rsidDel="00000000" w:rsidR="00000000" w:rsidRPr="00000000">
        <w:rPr>
          <w:color w:val="20124d"/>
          <w:rtl w:val="0"/>
        </w:rPr>
        <w:t xml:space="preserve">Work‑Related Stress: A harmful reaction people may have when demands at work exceed their ability to cope.</w:t>
      </w:r>
    </w:p>
    <w:p w:rsidR="00000000" w:rsidDel="00000000" w:rsidP="00000000" w:rsidRDefault="00000000" w:rsidRPr="00000000" w14:paraId="0000000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uzb8b5lzasoh" w:id="3"/>
      <w:bookmarkEnd w:id="3"/>
      <w:r w:rsidDel="00000000" w:rsidR="00000000" w:rsidRPr="00000000">
        <w:rPr>
          <w:b w:val="1"/>
          <w:bCs w:val="1"/>
          <w:color w:val="20124d"/>
          <w:sz w:val="22"/>
          <w:szCs w:val="22"/>
          <w:rtl w:val="0"/>
        </w:rPr>
        <w:t xml:space="preserve">Commitment to Mental Health</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recognises that mental health is as important as physical health. Mental health challenges may arise from work‑related pressures or personal circumstances, and employees should feel safe and supported in seeking help.</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Support for employee wellbeing includes:</w:t>
      </w:r>
    </w:p>
    <w:p w:rsidR="00000000" w:rsidDel="00000000" w:rsidP="00000000" w:rsidRDefault="00000000" w:rsidRPr="00000000" w14:paraId="0000000F">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Regular 1:1 meetings with Line Managers</w:t>
      </w:r>
    </w:p>
    <w:p w:rsidR="00000000" w:rsidDel="00000000" w:rsidP="00000000" w:rsidRDefault="00000000" w:rsidRPr="00000000" w14:paraId="00000010">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Staff surveys for part‑time staff</w:t>
      </w:r>
    </w:p>
    <w:p w:rsidR="00000000" w:rsidDel="00000000" w:rsidP="00000000" w:rsidRDefault="00000000" w:rsidRPr="00000000" w14:paraId="00000011">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Regular KPI reviews and value‑based recognition</w:t>
      </w:r>
    </w:p>
    <w:p w:rsidR="00000000" w:rsidDel="00000000" w:rsidP="00000000" w:rsidRDefault="00000000" w:rsidRPr="00000000" w14:paraId="00000012">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 culture built on fairness, respect, and clear expectations</w:t>
      </w:r>
    </w:p>
    <w:p w:rsidR="00000000" w:rsidDel="00000000" w:rsidP="00000000" w:rsidRDefault="00000000" w:rsidRPr="00000000" w14:paraId="00000013">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Financial wellbeing support through annual pay reviews, performance bonuses, reward schemes, and discounts for dependents</w:t>
      </w:r>
    </w:p>
    <w:p w:rsidR="00000000" w:rsidDel="00000000" w:rsidP="00000000" w:rsidRDefault="00000000" w:rsidRPr="00000000" w14:paraId="0000001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bqzju8mudmuz" w:id="4"/>
      <w:bookmarkEnd w:id="4"/>
      <w:r w:rsidDel="00000000" w:rsidR="00000000" w:rsidRPr="00000000">
        <w:rPr>
          <w:b w:val="1"/>
          <w:bCs w:val="1"/>
          <w:color w:val="20124d"/>
          <w:sz w:val="22"/>
          <w:szCs w:val="22"/>
          <w:rtl w:val="0"/>
        </w:rPr>
        <w:t xml:space="preserve">Shared Responsibility</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Mental health is a shared responsibility between the employer and employee.</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 Responsibility: Employees are encouraged to be aware of their mental health, communicate openly with their manager, and seek support when needed. Employees should practice self‑care and access professional help where appropriate.</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Employer Responsibility: ClubsComplete™ will provide a supportive environment, offer flexibility where possible, and ensure employees feel comfortable discussing mental health without fear of stigma or discrimination.</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Managers provide workplace support, not clinical advice. They may signpost employees to appropriate services but cannot diagnose or offer therapeutic guidance.</w:t>
      </w:r>
    </w:p>
    <w:p w:rsidR="00000000" w:rsidDel="00000000" w:rsidP="00000000" w:rsidRDefault="00000000" w:rsidRPr="00000000" w14:paraId="0000001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ybvcfz9b2o8t" w:id="5"/>
      <w:bookmarkEnd w:id="5"/>
      <w:r w:rsidDel="00000000" w:rsidR="00000000" w:rsidRPr="00000000">
        <w:rPr>
          <w:b w:val="1"/>
          <w:bCs w:val="1"/>
          <w:color w:val="20124d"/>
          <w:sz w:val="22"/>
          <w:szCs w:val="22"/>
          <w:rtl w:val="0"/>
        </w:rPr>
        <w:t xml:space="preserve">Mental Health Support and Resources</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have access to a range of support options, including:</w:t>
      </w:r>
    </w:p>
    <w:p w:rsidR="00000000" w:rsidDel="00000000" w:rsidP="00000000" w:rsidRDefault="00000000" w:rsidRPr="00000000" w14:paraId="0000001B">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Regular 1:1 meetings to discuss wellbeing and identify proactive steps</w:t>
      </w:r>
    </w:p>
    <w:p w:rsidR="00000000" w:rsidDel="00000000" w:rsidP="00000000" w:rsidRDefault="00000000" w:rsidRPr="00000000" w14:paraId="0000001C">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Mental Health First Aid training for managers to recognise early signs of difficulty</w:t>
      </w:r>
    </w:p>
    <w:p w:rsidR="00000000" w:rsidDel="00000000" w:rsidP="00000000" w:rsidRDefault="00000000" w:rsidRPr="00000000" w14:paraId="0000001D">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Flexible working arrangements where feasible and appropriate</w:t>
      </w:r>
    </w:p>
    <w:p w:rsidR="00000000" w:rsidDel="00000000" w:rsidP="00000000" w:rsidRDefault="00000000" w:rsidRPr="00000000" w14:paraId="0000001E">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Team planning days, staff training, AGMs, and wellbeing‑focused activities such as mindfulness, stress‑management tools, and vision‑setting exercises</w:t>
      </w:r>
    </w:p>
    <w:p w:rsidR="00000000" w:rsidDel="00000000" w:rsidP="00000000" w:rsidRDefault="00000000" w:rsidRPr="00000000" w14:paraId="0000001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5g5ajbniqysr" w:id="6"/>
      <w:bookmarkEnd w:id="6"/>
      <w:r w:rsidDel="00000000" w:rsidR="00000000" w:rsidRPr="00000000">
        <w:rPr>
          <w:b w:val="1"/>
          <w:bCs w:val="1"/>
          <w:color w:val="20124d"/>
          <w:sz w:val="22"/>
          <w:szCs w:val="22"/>
          <w:rtl w:val="0"/>
        </w:rPr>
        <w:t xml:space="preserve">Workplace Mental Health</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aims to create a supportive environment where mental health challenges are treated with care and understanding. To promote positive mental health, employees and managers should:</w:t>
      </w:r>
    </w:p>
    <w:p w:rsidR="00000000" w:rsidDel="00000000" w:rsidP="00000000" w:rsidRDefault="00000000" w:rsidRPr="00000000" w14:paraId="00000021">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Encourage open, stigma‑free conversations</w:t>
      </w:r>
    </w:p>
    <w:p w:rsidR="00000000" w:rsidDel="00000000" w:rsidP="00000000" w:rsidRDefault="00000000" w:rsidRPr="00000000" w14:paraId="00000022">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Address work‑related stressors such as excessive workload or unclear expectations</w:t>
      </w:r>
    </w:p>
    <w:p w:rsidR="00000000" w:rsidDel="00000000" w:rsidP="00000000" w:rsidRDefault="00000000" w:rsidRPr="00000000" w14:paraId="00000023">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Promote work‑life balance and respect personal boundaries</w:t>
      </w:r>
    </w:p>
    <w:p w:rsidR="00000000" w:rsidDel="00000000" w:rsidP="00000000" w:rsidRDefault="00000000" w:rsidRPr="00000000" w14:paraId="00000024">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Ensure colleagues have time to rest and recharge</w:t>
      </w:r>
    </w:p>
    <w:p w:rsidR="00000000" w:rsidDel="00000000" w:rsidP="00000000" w:rsidRDefault="00000000" w:rsidRPr="00000000" w14:paraId="0000002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vrzmf6v2jv05" w:id="7"/>
      <w:bookmarkEnd w:id="7"/>
      <w:r w:rsidDel="00000000" w:rsidR="00000000" w:rsidRPr="00000000">
        <w:rPr>
          <w:b w:val="1"/>
          <w:bCs w:val="1"/>
          <w:color w:val="20124d"/>
          <w:sz w:val="22"/>
          <w:szCs w:val="22"/>
          <w:rtl w:val="0"/>
        </w:rPr>
        <w:t xml:space="preserve">Recognising Mental Health Struggles</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Mental health challenges may present in various ways, including:</w:t>
      </w:r>
    </w:p>
    <w:p w:rsidR="00000000" w:rsidDel="00000000" w:rsidP="00000000" w:rsidRDefault="00000000" w:rsidRPr="00000000" w14:paraId="00000027">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Reduced productivity or motivation</w:t>
      </w:r>
    </w:p>
    <w:p w:rsidR="00000000" w:rsidDel="00000000" w:rsidP="00000000" w:rsidRDefault="00000000" w:rsidRPr="00000000" w14:paraId="00000028">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Increased absence</w:t>
      </w:r>
    </w:p>
    <w:p w:rsidR="00000000" w:rsidDel="00000000" w:rsidP="00000000" w:rsidRDefault="00000000" w:rsidRPr="00000000" w14:paraId="00000029">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Changes in behaviour or mood</w:t>
      </w:r>
    </w:p>
    <w:p w:rsidR="00000000" w:rsidDel="00000000" w:rsidP="00000000" w:rsidRDefault="00000000" w:rsidRPr="00000000" w14:paraId="0000002A">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Difficulty concentrating</w:t>
      </w:r>
    </w:p>
    <w:p w:rsidR="00000000" w:rsidDel="00000000" w:rsidP="00000000" w:rsidRDefault="00000000" w:rsidRPr="00000000" w14:paraId="0000002B">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Withdrawal from colleagues</w:t>
      </w:r>
    </w:p>
    <w:p w:rsidR="00000000" w:rsidDel="00000000" w:rsidP="00000000" w:rsidRDefault="00000000" w:rsidRPr="00000000" w14:paraId="0000002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are encouraged to speak to their manager if they notice these signs in themselves or others so that support can be offered early.</w:t>
      </w:r>
    </w:p>
    <w:p w:rsidR="00000000" w:rsidDel="00000000" w:rsidP="00000000" w:rsidRDefault="00000000" w:rsidRPr="00000000" w14:paraId="0000002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icqqmb8psyz" w:id="8"/>
      <w:bookmarkEnd w:id="8"/>
      <w:r w:rsidDel="00000000" w:rsidR="00000000" w:rsidRPr="00000000">
        <w:rPr>
          <w:b w:val="1"/>
          <w:bCs w:val="1"/>
          <w:color w:val="20124d"/>
          <w:sz w:val="22"/>
          <w:szCs w:val="22"/>
          <w:rtl w:val="0"/>
        </w:rPr>
        <w:t xml:space="preserve">Confidentiality and Respect</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All discussions about mental health will be treated with sensitivity and respect. Information will be:</w:t>
      </w:r>
    </w:p>
    <w:p w:rsidR="00000000" w:rsidDel="00000000" w:rsidP="00000000" w:rsidRDefault="00000000" w:rsidRPr="00000000" w14:paraId="0000002F">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Shared only on a need‑to‑know basis</w:t>
      </w:r>
    </w:p>
    <w:p w:rsidR="00000000" w:rsidDel="00000000" w:rsidP="00000000" w:rsidRDefault="00000000" w:rsidRPr="00000000" w14:paraId="00000030">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Stored securely</w:t>
      </w:r>
    </w:p>
    <w:p w:rsidR="00000000" w:rsidDel="00000000" w:rsidP="00000000" w:rsidRDefault="00000000" w:rsidRPr="00000000" w14:paraId="00000031">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Handled in line with confidentiality and privacy policies</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Confidentiality cannot override safeguarding or legal duties. If an employee is at risk of harm, appropriate escalation will occur.</w:t>
      </w:r>
    </w:p>
    <w:p w:rsidR="00000000" w:rsidDel="00000000" w:rsidP="00000000" w:rsidRDefault="00000000" w:rsidRPr="00000000" w14:paraId="0000003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gu7n35wicuh0" w:id="9"/>
      <w:bookmarkEnd w:id="9"/>
      <w:r w:rsidDel="00000000" w:rsidR="00000000" w:rsidRPr="00000000">
        <w:rPr>
          <w:b w:val="1"/>
          <w:bCs w:val="1"/>
          <w:color w:val="20124d"/>
          <w:sz w:val="22"/>
          <w:szCs w:val="22"/>
          <w:rtl w:val="0"/>
        </w:rPr>
        <w:t xml:space="preserve">Reasonable Adjustments</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is committed to providing reasonable adjustments to support employees experiencing mental health difficulties. Adjustments may include:</w:t>
      </w:r>
    </w:p>
    <w:p w:rsidR="00000000" w:rsidDel="00000000" w:rsidP="00000000" w:rsidRDefault="00000000" w:rsidRPr="00000000" w14:paraId="00000035">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Modified working hours or location</w:t>
      </w:r>
    </w:p>
    <w:p w:rsidR="00000000" w:rsidDel="00000000" w:rsidP="00000000" w:rsidRDefault="00000000" w:rsidRPr="00000000" w14:paraId="00000036">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Adjusted workload or responsibilities</w:t>
      </w:r>
    </w:p>
    <w:p w:rsidR="00000000" w:rsidDel="00000000" w:rsidP="00000000" w:rsidRDefault="00000000" w:rsidRPr="00000000" w14:paraId="00000037">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Temporary changes to duties</w:t>
      </w:r>
    </w:p>
    <w:p w:rsidR="00000000" w:rsidDel="00000000" w:rsidP="00000000" w:rsidRDefault="00000000" w:rsidRPr="00000000" w14:paraId="00000038">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Additional breaks or rest periods</w:t>
      </w:r>
    </w:p>
    <w:p w:rsidR="00000000" w:rsidDel="00000000" w:rsidP="00000000" w:rsidRDefault="00000000" w:rsidRPr="00000000" w14:paraId="0000003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Adjustments are considered case‑by‑case and may be temporary or long‑term depending on need and operational requirements.</w:t>
      </w:r>
    </w:p>
    <w:p w:rsidR="00000000" w:rsidDel="00000000" w:rsidP="00000000" w:rsidRDefault="00000000" w:rsidRPr="00000000" w14:paraId="0000003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oy6upxnx87dg" w:id="10"/>
      <w:bookmarkEnd w:id="10"/>
      <w:r w:rsidDel="00000000" w:rsidR="00000000" w:rsidRPr="00000000">
        <w:rPr>
          <w:b w:val="1"/>
          <w:bCs w:val="1"/>
          <w:color w:val="20124d"/>
          <w:sz w:val="22"/>
          <w:szCs w:val="22"/>
          <w:rtl w:val="0"/>
        </w:rPr>
        <w:t xml:space="preserve">Training and Awareness</w:t>
      </w:r>
    </w:p>
    <w:p w:rsidR="00000000" w:rsidDel="00000000" w:rsidP="00000000" w:rsidRDefault="00000000" w:rsidRPr="00000000" w14:paraId="0000003B">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Managers receive regular training to:</w:t>
      </w:r>
    </w:p>
    <w:p w:rsidR="00000000" w:rsidDel="00000000" w:rsidP="00000000" w:rsidRDefault="00000000" w:rsidRPr="00000000" w14:paraId="0000003C">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Understand mental health challenges</w:t>
      </w:r>
    </w:p>
    <w:p w:rsidR="00000000" w:rsidDel="00000000" w:rsidP="00000000" w:rsidRDefault="00000000" w:rsidRPr="00000000" w14:paraId="0000003D">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Recognise early signs of distress</w:t>
      </w:r>
    </w:p>
    <w:p w:rsidR="00000000" w:rsidDel="00000000" w:rsidP="00000000" w:rsidRDefault="00000000" w:rsidRPr="00000000" w14:paraId="0000003E">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Provide appropriate workplace support</w:t>
      </w:r>
    </w:p>
    <w:p w:rsidR="00000000" w:rsidDel="00000000" w:rsidP="00000000" w:rsidRDefault="00000000" w:rsidRPr="00000000" w14:paraId="0000003F">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Approach conversations with sensitivity</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If an employee has concerns about how their manager is handling their mental health, they may contact a Director.</w:t>
      </w:r>
    </w:p>
    <w:p w:rsidR="00000000" w:rsidDel="00000000" w:rsidP="00000000" w:rsidRDefault="00000000" w:rsidRPr="00000000" w14:paraId="0000004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6hkdrjws8rz" w:id="11"/>
      <w:bookmarkEnd w:id="11"/>
      <w:r w:rsidDel="00000000" w:rsidR="00000000" w:rsidRPr="00000000">
        <w:rPr>
          <w:b w:val="1"/>
          <w:bCs w:val="1"/>
          <w:color w:val="20124d"/>
          <w:sz w:val="22"/>
          <w:szCs w:val="22"/>
          <w:rtl w:val="0"/>
        </w:rPr>
        <w:t xml:space="preserve">Preventive Measures</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takes proactive steps to prevent mental health issues by:</w:t>
      </w:r>
    </w:p>
    <w:p w:rsidR="00000000" w:rsidDel="00000000" w:rsidP="00000000" w:rsidRDefault="00000000" w:rsidRPr="00000000" w14:paraId="00000043">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Promoting healthy work‑life balance</w:t>
      </w:r>
    </w:p>
    <w:p w:rsidR="00000000" w:rsidDel="00000000" w:rsidP="00000000" w:rsidRDefault="00000000" w:rsidRPr="00000000" w14:paraId="00000044">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Reducing unnecessary work‑related stressors</w:t>
      </w:r>
    </w:p>
    <w:p w:rsidR="00000000" w:rsidDel="00000000" w:rsidP="00000000" w:rsidRDefault="00000000" w:rsidRPr="00000000" w14:paraId="00000045">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Encouraging positive team relationships</w:t>
      </w:r>
    </w:p>
    <w:p w:rsidR="00000000" w:rsidDel="00000000" w:rsidP="00000000" w:rsidRDefault="00000000" w:rsidRPr="00000000" w14:paraId="00000046">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Providing regular feedback and recognition</w:t>
      </w:r>
    </w:p>
    <w:p w:rsidR="00000000" w:rsidDel="00000000" w:rsidP="00000000" w:rsidRDefault="00000000" w:rsidRPr="00000000" w14:paraId="00000047">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Fostering a culture of inclusion, respect, and transparency</w:t>
      </w:r>
    </w:p>
    <w:p w:rsidR="00000000" w:rsidDel="00000000" w:rsidP="00000000" w:rsidRDefault="00000000" w:rsidRPr="00000000" w14:paraId="0000004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Ensuring recruitment aligns with company values</w:t>
      </w:r>
    </w:p>
    <w:p w:rsidR="00000000" w:rsidDel="00000000" w:rsidP="00000000" w:rsidRDefault="00000000" w:rsidRPr="00000000" w14:paraId="0000004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h38rdt389rqn" w:id="12"/>
      <w:bookmarkEnd w:id="12"/>
      <w:r w:rsidDel="00000000" w:rsidR="00000000" w:rsidRPr="00000000">
        <w:rPr>
          <w:b w:val="1"/>
          <w:bCs w:val="1"/>
          <w:color w:val="20124d"/>
          <w:sz w:val="22"/>
          <w:szCs w:val="22"/>
          <w:rtl w:val="0"/>
        </w:rPr>
        <w:t xml:space="preserve">Crisis Situations</w:t>
      </w:r>
    </w:p>
    <w:p w:rsidR="00000000" w:rsidDel="00000000" w:rsidP="00000000" w:rsidRDefault="00000000" w:rsidRPr="00000000" w14:paraId="0000004A">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If an employee expresses severe distress, thoughts of self‑harm, or thoughts of harming others, managers must escalate immediately to:</w:t>
      </w:r>
    </w:p>
    <w:p w:rsidR="00000000" w:rsidDel="00000000" w:rsidP="00000000" w:rsidRDefault="00000000" w:rsidRPr="00000000" w14:paraId="0000004B">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A Director</w:t>
      </w:r>
    </w:p>
    <w:p w:rsidR="00000000" w:rsidDel="00000000" w:rsidP="00000000" w:rsidRDefault="00000000" w:rsidRPr="00000000" w14:paraId="0000004C">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Emergency services if there is immediate danger</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 safety is the priority.</w:t>
      </w:r>
    </w:p>
    <w:p w:rsidR="00000000" w:rsidDel="00000000" w:rsidP="00000000" w:rsidRDefault="00000000" w:rsidRPr="00000000" w14:paraId="0000004E">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edt3aylsyl" w:id="13"/>
      <w:bookmarkEnd w:id="13"/>
      <w:r w:rsidDel="00000000" w:rsidR="00000000" w:rsidRPr="00000000">
        <w:rPr>
          <w:b w:val="1"/>
          <w:bCs w:val="1"/>
          <w:color w:val="20124d"/>
          <w:sz w:val="22"/>
          <w:szCs w:val="22"/>
          <w:rtl w:val="0"/>
        </w:rPr>
        <w:t xml:space="preserve">Reporting and Support</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can seek support by:</w:t>
      </w:r>
    </w:p>
    <w:p w:rsidR="00000000" w:rsidDel="00000000" w:rsidP="00000000" w:rsidRDefault="00000000" w:rsidRPr="00000000" w14:paraId="00000050">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Contacting their Line Manager</w:t>
      </w:r>
    </w:p>
    <w:p w:rsidR="00000000" w:rsidDel="00000000" w:rsidP="00000000" w:rsidRDefault="00000000" w:rsidRPr="00000000" w14:paraId="00000051">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Reaching out to a Director if they feel their concerns have not been addressed</w:t>
      </w:r>
    </w:p>
    <w:p w:rsidR="00000000" w:rsidDel="00000000" w:rsidP="00000000" w:rsidRDefault="00000000" w:rsidRPr="00000000" w14:paraId="00000052">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Discussing minor concerns during their next scheduled 1:1</w:t>
      </w:r>
    </w:p>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Managers will work with employees to identify practical solutions that support wellbeing and maintain engagement at work.</w:t>
      </w:r>
    </w:p>
    <w:p w:rsidR="00000000" w:rsidDel="00000000" w:rsidP="00000000" w:rsidRDefault="00000000" w:rsidRPr="00000000" w14:paraId="0000005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pdmcoybwva2a" w:id="14"/>
      <w:bookmarkEnd w:id="14"/>
      <w:r w:rsidDel="00000000" w:rsidR="00000000" w:rsidRPr="00000000">
        <w:rPr>
          <w:b w:val="1"/>
          <w:bCs w:val="1"/>
          <w:color w:val="20124d"/>
          <w:sz w:val="22"/>
          <w:szCs w:val="22"/>
          <w:rtl w:val="0"/>
        </w:rPr>
        <w:t xml:space="preserve">Conclusion</w:t>
      </w:r>
    </w:p>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By working together, ClubsComplete™ and its employees can ensure that mental health remains a priority. A collaborative, compassionate approach helps create a healthier, more productive workplace where everyone feels valued and supported.</w:t>
      </w:r>
    </w:p>
    <w:p w:rsidR="00000000" w:rsidDel="00000000" w:rsidP="00000000" w:rsidRDefault="00000000" w:rsidRPr="00000000" w14:paraId="00000056">
      <w:pPr>
        <w:rPr>
          <w:b w:val="1"/>
          <w:bCs w:val="1"/>
          <w:color w:val="20124d"/>
        </w:rPr>
      </w:pPr>
      <w:r w:rsidDel="00000000" w:rsidR="00000000" w:rsidRPr="00000000">
        <w:rPr>
          <w:b w:val="1"/>
          <w:bCs w:val="1"/>
          <w:color w:val="20124d"/>
          <w:rtl w:val="0"/>
        </w:rPr>
        <w:t xml:space="preserve">Last reviewed: January 2026</w:t>
      </w:r>
    </w:p>
    <w:p w:rsidR="00000000" w:rsidDel="00000000" w:rsidP="00000000" w:rsidRDefault="00000000" w:rsidRPr="00000000" w14:paraId="00000057">
      <w:pPr>
        <w:rPr>
          <w:color w:val="20124d"/>
        </w:rPr>
      </w:pPr>
      <w:r w:rsidDel="00000000" w:rsidR="00000000" w:rsidRPr="00000000">
        <w:rPr>
          <w:b w:val="1"/>
          <w:bCs w:val="1"/>
          <w:color w:val="20124d"/>
          <w:rtl w:val="0"/>
        </w:rPr>
        <w:t xml:space="preserve">Next reviewed : January 2027</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