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20124d"/>
        </w:rPr>
      </w:pPr>
      <w:r w:rsidDel="00000000" w:rsidR="00000000" w:rsidRPr="00000000">
        <w:rPr>
          <w:b w:val="1"/>
          <w:bCs w:val="1"/>
          <w:color w:val="20124d"/>
        </w:rPr>
        <w:drawing>
          <wp:inline distB="114300" distT="114300" distL="114300" distR="114300">
            <wp:extent cx="4410075" cy="120015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410075" cy="12001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bCs w:val="1"/>
          <w:color w:val="20124d"/>
        </w:rPr>
      </w:pPr>
      <w:r w:rsidDel="00000000" w:rsidR="00000000" w:rsidRPr="00000000">
        <w:rPr>
          <w:rtl w:val="0"/>
        </w:rPr>
      </w:r>
    </w:p>
    <w:p w:rsidR="00000000" w:rsidDel="00000000" w:rsidP="00000000" w:rsidRDefault="00000000" w:rsidRPr="00000000" w14:paraId="00000003">
      <w:pPr>
        <w:jc w:val="center"/>
        <w:rPr>
          <w:b w:val="1"/>
          <w:bCs w:val="1"/>
          <w:color w:val="20124d"/>
        </w:rPr>
      </w:pPr>
      <w:r w:rsidDel="00000000" w:rsidR="00000000" w:rsidRPr="00000000">
        <w:rPr>
          <w:rtl w:val="0"/>
        </w:rPr>
      </w:r>
    </w:p>
    <w:p w:rsidR="00000000" w:rsidDel="00000000" w:rsidP="00000000" w:rsidRDefault="00000000" w:rsidRPr="00000000" w14:paraId="00000004">
      <w:pPr>
        <w:jc w:val="center"/>
        <w:rPr>
          <w:b w:val="1"/>
          <w:bCs w:val="1"/>
          <w:color w:val="20124d"/>
        </w:rPr>
      </w:pPr>
      <w:r w:rsidDel="00000000" w:rsidR="00000000" w:rsidRPr="00000000">
        <w:rPr>
          <w:b w:val="1"/>
          <w:bCs w:val="1"/>
          <w:color w:val="20124d"/>
          <w:rtl w:val="0"/>
        </w:rPr>
        <w:t xml:space="preserve">Remote Working Policy </w:t>
      </w:r>
    </w:p>
    <w:p w:rsidR="00000000" w:rsidDel="00000000" w:rsidP="00000000" w:rsidRDefault="00000000" w:rsidRPr="00000000" w14:paraId="00000005">
      <w:pPr>
        <w:jc w:val="center"/>
        <w:rPr>
          <w:b w:val="1"/>
          <w:bCs w:val="1"/>
          <w:color w:val="20124d"/>
        </w:rPr>
      </w:pPr>
      <w:r w:rsidDel="00000000" w:rsidR="00000000" w:rsidRPr="00000000">
        <w:rPr>
          <w:rtl w:val="0"/>
        </w:rPr>
      </w:r>
    </w:p>
    <w:p w:rsidR="00000000" w:rsidDel="00000000" w:rsidP="00000000" w:rsidRDefault="00000000" w:rsidRPr="00000000" w14:paraId="00000006">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rpfvkxp796um" w:id="0"/>
      <w:bookmarkEnd w:id="0"/>
      <w:r w:rsidDel="00000000" w:rsidR="00000000" w:rsidRPr="00000000">
        <w:rPr>
          <w:b w:val="1"/>
          <w:bCs w:val="1"/>
          <w:color w:val="20124d"/>
          <w:sz w:val="22"/>
          <w:szCs w:val="22"/>
          <w:rtl w:val="0"/>
        </w:rPr>
        <w:t xml:space="preserve">Purpose</w:t>
      </w:r>
    </w:p>
    <w:p w:rsidR="00000000" w:rsidDel="00000000" w:rsidP="00000000" w:rsidRDefault="00000000" w:rsidRPr="00000000" w14:paraId="00000007">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ClubsComplete™ supports flexible working arrangements where appropriate. This policy outlines the expectations, responsibilities, and standards required to ensure that remote working is safe, productive, and compliant with our safeguarding, confidentiality, and data protection obligations.</w:t>
      </w:r>
    </w:p>
    <w:p w:rsidR="00000000" w:rsidDel="00000000" w:rsidP="00000000" w:rsidRDefault="00000000" w:rsidRPr="00000000" w14:paraId="00000008">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x8zwo5i06sr7" w:id="1"/>
      <w:bookmarkEnd w:id="1"/>
      <w:r w:rsidDel="00000000" w:rsidR="00000000" w:rsidRPr="00000000">
        <w:rPr>
          <w:b w:val="1"/>
          <w:bCs w:val="1"/>
          <w:color w:val="20124d"/>
          <w:sz w:val="22"/>
          <w:szCs w:val="22"/>
          <w:rtl w:val="0"/>
        </w:rPr>
        <w:t xml:space="preserve">Scope</w:t>
      </w:r>
    </w:p>
    <w:p w:rsidR="00000000" w:rsidDel="00000000" w:rsidP="00000000" w:rsidRDefault="00000000" w:rsidRPr="00000000" w14:paraId="00000009">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This policy applies to </w:t>
      </w:r>
      <w:r w:rsidDel="00000000" w:rsidR="00000000" w:rsidRPr="00000000">
        <w:rPr>
          <w:b w:val="1"/>
          <w:bCs w:val="1"/>
          <w:color w:val="20124d"/>
          <w:rtl w:val="0"/>
        </w:rPr>
        <w:t xml:space="preserve">all HQ staff</w:t>
      </w:r>
      <w:r w:rsidDel="00000000" w:rsidR="00000000" w:rsidRPr="00000000">
        <w:rPr>
          <w:color w:val="20124d"/>
          <w:rtl w:val="0"/>
        </w:rPr>
        <w:t xml:space="preserve">, including permanent, part‑time, and management employees whose roles are not counted in ratio for working with children. Remote working is permitted following a successful training interview and a satisfactory home‑working risk assessment.</w:t>
      </w:r>
    </w:p>
    <w:p w:rsidR="00000000" w:rsidDel="00000000" w:rsidP="00000000" w:rsidRDefault="00000000" w:rsidRPr="00000000" w14:paraId="0000000A">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ls9b2jtom1an" w:id="2"/>
      <w:bookmarkEnd w:id="2"/>
      <w:r w:rsidDel="00000000" w:rsidR="00000000" w:rsidRPr="00000000">
        <w:rPr>
          <w:b w:val="1"/>
          <w:bCs w:val="1"/>
          <w:color w:val="20124d"/>
          <w:sz w:val="22"/>
          <w:szCs w:val="22"/>
          <w:rtl w:val="0"/>
        </w:rPr>
        <w:t xml:space="preserve">Definition of Remote Working</w:t>
      </w:r>
    </w:p>
    <w:p w:rsidR="00000000" w:rsidDel="00000000" w:rsidP="00000000" w:rsidRDefault="00000000" w:rsidRPr="00000000" w14:paraId="0000000B">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Remote working refers to performing work duties outside of the company’s registered office. This may include:</w:t>
      </w:r>
    </w:p>
    <w:p w:rsidR="00000000" w:rsidDel="00000000" w:rsidP="00000000" w:rsidRDefault="00000000" w:rsidRPr="00000000" w14:paraId="0000000C">
      <w:pPr>
        <w:numPr>
          <w:ilvl w:val="0"/>
          <w:numId w:val="4"/>
        </w:numPr>
        <w:pBdr>
          <w:top w:color="e3e3e3" w:space="0" w:sz="0" w:val="none"/>
          <w:left w:color="e3e3e3" w:space="0" w:sz="0" w:val="none"/>
          <w:bottom w:color="e3e3e3" w:space="0" w:sz="0" w:val="none"/>
          <w:right w:color="e3e3e3" w:space="0" w:sz="0" w:val="none"/>
          <w:between w:color="e3e3e3" w:space="0" w:sz="0" w:val="none"/>
        </w:pBdr>
        <w:spacing w:after="0" w:afterAutospacing="0" w:before="240" w:line="420" w:lineRule="auto"/>
        <w:ind w:left="720" w:hanging="360"/>
        <w:rPr>
          <w:color w:val="20124d"/>
        </w:rPr>
      </w:pPr>
      <w:r w:rsidDel="00000000" w:rsidR="00000000" w:rsidRPr="00000000">
        <w:rPr>
          <w:color w:val="20124d"/>
          <w:rtl w:val="0"/>
        </w:rPr>
        <w:t xml:space="preserve">Working from an employee’s home</w:t>
      </w:r>
    </w:p>
    <w:p w:rsidR="00000000" w:rsidDel="00000000" w:rsidP="00000000" w:rsidRDefault="00000000" w:rsidRPr="00000000" w14:paraId="0000000D">
      <w:pPr>
        <w:numPr>
          <w:ilvl w:val="0"/>
          <w:numId w:val="4"/>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Working from a public location such as a café or restaurant</w:t>
      </w:r>
    </w:p>
    <w:p w:rsidR="00000000" w:rsidDel="00000000" w:rsidP="00000000" w:rsidRDefault="00000000" w:rsidRPr="00000000" w14:paraId="0000000E">
      <w:pPr>
        <w:numPr>
          <w:ilvl w:val="0"/>
          <w:numId w:val="4"/>
        </w:numPr>
        <w:pBdr>
          <w:top w:color="e3e3e3" w:space="0" w:sz="0" w:val="none"/>
          <w:left w:color="e3e3e3" w:space="0" w:sz="0" w:val="none"/>
          <w:bottom w:color="e3e3e3" w:space="0" w:sz="0" w:val="none"/>
          <w:right w:color="e3e3e3" w:space="0" w:sz="0" w:val="none"/>
          <w:between w:color="e3e3e3" w:space="0" w:sz="0" w:val="none"/>
        </w:pBdr>
        <w:spacing w:after="240" w:before="0" w:beforeAutospacing="0" w:line="420" w:lineRule="auto"/>
        <w:ind w:left="720" w:hanging="360"/>
        <w:rPr>
          <w:color w:val="20124d"/>
        </w:rPr>
      </w:pPr>
      <w:r w:rsidDel="00000000" w:rsidR="00000000" w:rsidRPr="00000000">
        <w:rPr>
          <w:color w:val="20124d"/>
          <w:rtl w:val="0"/>
        </w:rPr>
        <w:t xml:space="preserve">Working from another location, including overseas (with prior approval)</w:t>
      </w:r>
    </w:p>
    <w:p w:rsidR="00000000" w:rsidDel="00000000" w:rsidP="00000000" w:rsidRDefault="00000000" w:rsidRPr="00000000" w14:paraId="0000000F">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sqv2kn3u4b2t" w:id="3"/>
      <w:bookmarkEnd w:id="3"/>
      <w:r w:rsidDel="00000000" w:rsidR="00000000" w:rsidRPr="00000000">
        <w:rPr>
          <w:b w:val="1"/>
          <w:bCs w:val="1"/>
          <w:color w:val="20124d"/>
          <w:sz w:val="22"/>
          <w:szCs w:val="22"/>
          <w:rtl w:val="0"/>
        </w:rPr>
        <w:t xml:space="preserve">Work Environment</w:t>
      </w:r>
    </w:p>
    <w:p w:rsidR="00000000" w:rsidDel="00000000" w:rsidP="00000000" w:rsidRDefault="00000000" w:rsidRPr="00000000" w14:paraId="00000010">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Employees must create a designated workspace that is quiet, secure, and free from distractions. This space must be suitable for deep‑work tasks such as:</w:t>
      </w:r>
    </w:p>
    <w:p w:rsidR="00000000" w:rsidDel="00000000" w:rsidP="00000000" w:rsidRDefault="00000000" w:rsidRPr="00000000" w14:paraId="00000011">
      <w:pPr>
        <w:numPr>
          <w:ilvl w:val="0"/>
          <w:numId w:val="8"/>
        </w:numPr>
        <w:pBdr>
          <w:top w:color="e3e3e3" w:space="0" w:sz="0" w:val="none"/>
          <w:left w:color="e3e3e3" w:space="0" w:sz="0" w:val="none"/>
          <w:bottom w:color="e3e3e3" w:space="0" w:sz="0" w:val="none"/>
          <w:right w:color="e3e3e3" w:space="0" w:sz="0" w:val="none"/>
          <w:between w:color="e3e3e3" w:space="0" w:sz="0" w:val="none"/>
        </w:pBdr>
        <w:spacing w:after="0" w:afterAutospacing="0" w:before="240" w:line="420" w:lineRule="auto"/>
        <w:ind w:left="720" w:hanging="360"/>
        <w:rPr>
          <w:color w:val="20124d"/>
        </w:rPr>
      </w:pPr>
      <w:r w:rsidDel="00000000" w:rsidR="00000000" w:rsidRPr="00000000">
        <w:rPr>
          <w:color w:val="20124d"/>
          <w:rtl w:val="0"/>
        </w:rPr>
        <w:t xml:space="preserve">Zoom meetings</w:t>
      </w:r>
    </w:p>
    <w:p w:rsidR="00000000" w:rsidDel="00000000" w:rsidP="00000000" w:rsidRDefault="00000000" w:rsidRPr="00000000" w14:paraId="00000012">
      <w:pPr>
        <w:numPr>
          <w:ilvl w:val="0"/>
          <w:numId w:val="8"/>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Phone calls</w:t>
      </w:r>
    </w:p>
    <w:p w:rsidR="00000000" w:rsidDel="00000000" w:rsidP="00000000" w:rsidRDefault="00000000" w:rsidRPr="00000000" w14:paraId="00000013">
      <w:pPr>
        <w:numPr>
          <w:ilvl w:val="0"/>
          <w:numId w:val="8"/>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Handling confidential information</w:t>
      </w:r>
    </w:p>
    <w:p w:rsidR="00000000" w:rsidDel="00000000" w:rsidP="00000000" w:rsidRDefault="00000000" w:rsidRPr="00000000" w14:paraId="00000014">
      <w:pPr>
        <w:numPr>
          <w:ilvl w:val="0"/>
          <w:numId w:val="8"/>
        </w:numPr>
        <w:pBdr>
          <w:top w:color="e3e3e3" w:space="0" w:sz="0" w:val="none"/>
          <w:left w:color="e3e3e3" w:space="0" w:sz="0" w:val="none"/>
          <w:bottom w:color="e3e3e3" w:space="0" w:sz="0" w:val="none"/>
          <w:right w:color="e3e3e3" w:space="0" w:sz="0" w:val="none"/>
          <w:between w:color="e3e3e3" w:space="0" w:sz="0" w:val="none"/>
        </w:pBdr>
        <w:spacing w:after="240" w:before="0" w:beforeAutospacing="0" w:line="420" w:lineRule="auto"/>
        <w:ind w:left="720" w:hanging="360"/>
        <w:rPr>
          <w:color w:val="20124d"/>
        </w:rPr>
      </w:pPr>
      <w:r w:rsidDel="00000000" w:rsidR="00000000" w:rsidRPr="00000000">
        <w:rPr>
          <w:color w:val="20124d"/>
          <w:rtl w:val="0"/>
        </w:rPr>
        <w:t xml:space="preserve">Sensitive conversations with parents, schools, or colleagues</w:t>
      </w:r>
    </w:p>
    <w:p w:rsidR="00000000" w:rsidDel="00000000" w:rsidP="00000000" w:rsidRDefault="00000000" w:rsidRPr="00000000" w14:paraId="00000015">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ClubsComplete™ recognises that staff may occasionally work on the go (e.g., during school visits). Low‑level administrative tasks may be completed in public locations </w:t>
      </w:r>
      <w:r w:rsidDel="00000000" w:rsidR="00000000" w:rsidRPr="00000000">
        <w:rPr>
          <w:b w:val="1"/>
          <w:bCs w:val="1"/>
          <w:color w:val="20124d"/>
          <w:rtl w:val="0"/>
        </w:rPr>
        <w:t xml:space="preserve">only if members of the public cannot see or access any device or documents</w:t>
      </w:r>
      <w:r w:rsidDel="00000000" w:rsidR="00000000" w:rsidRPr="00000000">
        <w:rPr>
          <w:color w:val="20124d"/>
          <w:rtl w:val="0"/>
        </w:rPr>
        <w:t xml:space="preserve">.</w:t>
      </w:r>
    </w:p>
    <w:p w:rsidR="00000000" w:rsidDel="00000000" w:rsidP="00000000" w:rsidRDefault="00000000" w:rsidRPr="00000000" w14:paraId="00000016">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Examples of permitted low‑level tasks in public spaces include:</w:t>
      </w:r>
    </w:p>
    <w:p w:rsidR="00000000" w:rsidDel="00000000" w:rsidP="00000000" w:rsidRDefault="00000000" w:rsidRPr="00000000" w14:paraId="00000017">
      <w:pPr>
        <w:numPr>
          <w:ilvl w:val="0"/>
          <w:numId w:val="1"/>
        </w:numPr>
        <w:pBdr>
          <w:top w:color="e3e3e3" w:space="0" w:sz="0" w:val="none"/>
          <w:left w:color="e3e3e3" w:space="0" w:sz="0" w:val="none"/>
          <w:bottom w:color="e3e3e3" w:space="0" w:sz="0" w:val="none"/>
          <w:right w:color="e3e3e3" w:space="0" w:sz="0" w:val="none"/>
          <w:between w:color="e3e3e3" w:space="0" w:sz="0" w:val="none"/>
        </w:pBdr>
        <w:spacing w:after="0" w:afterAutospacing="0" w:before="240" w:line="420" w:lineRule="auto"/>
        <w:ind w:left="720" w:hanging="360"/>
        <w:rPr>
          <w:color w:val="20124d"/>
        </w:rPr>
      </w:pPr>
      <w:r w:rsidDel="00000000" w:rsidR="00000000" w:rsidRPr="00000000">
        <w:rPr>
          <w:color w:val="20124d"/>
          <w:rtl w:val="0"/>
        </w:rPr>
        <w:t xml:space="preserve">Responding to emails or Slack messages</w:t>
      </w:r>
    </w:p>
    <w:p w:rsidR="00000000" w:rsidDel="00000000" w:rsidP="00000000" w:rsidRDefault="00000000" w:rsidRPr="00000000" w14:paraId="00000018">
      <w:pPr>
        <w:numPr>
          <w:ilvl w:val="0"/>
          <w:numId w:val="1"/>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Updating Trello or Zoho</w:t>
      </w:r>
    </w:p>
    <w:p w:rsidR="00000000" w:rsidDel="00000000" w:rsidP="00000000" w:rsidRDefault="00000000" w:rsidRPr="00000000" w14:paraId="00000019">
      <w:pPr>
        <w:numPr>
          <w:ilvl w:val="0"/>
          <w:numId w:val="1"/>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Responding to company social media messages</w:t>
      </w:r>
    </w:p>
    <w:p w:rsidR="00000000" w:rsidDel="00000000" w:rsidP="00000000" w:rsidRDefault="00000000" w:rsidRPr="00000000" w14:paraId="0000001A">
      <w:pPr>
        <w:numPr>
          <w:ilvl w:val="0"/>
          <w:numId w:val="1"/>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Phone calls with colleagues or suppliers where no confidential matters are discussed</w:t>
      </w:r>
    </w:p>
    <w:p w:rsidR="00000000" w:rsidDel="00000000" w:rsidP="00000000" w:rsidRDefault="00000000" w:rsidRPr="00000000" w14:paraId="0000001B">
      <w:pPr>
        <w:numPr>
          <w:ilvl w:val="0"/>
          <w:numId w:val="1"/>
        </w:numPr>
        <w:pBdr>
          <w:top w:color="e3e3e3" w:space="0" w:sz="0" w:val="none"/>
          <w:left w:color="e3e3e3" w:space="0" w:sz="0" w:val="none"/>
          <w:bottom w:color="e3e3e3" w:space="0" w:sz="0" w:val="none"/>
          <w:right w:color="e3e3e3" w:space="0" w:sz="0" w:val="none"/>
          <w:between w:color="e3e3e3" w:space="0" w:sz="0" w:val="none"/>
        </w:pBdr>
        <w:spacing w:after="240" w:before="0" w:beforeAutospacing="0" w:line="420" w:lineRule="auto"/>
        <w:ind w:left="720" w:hanging="360"/>
        <w:rPr>
          <w:color w:val="20124d"/>
        </w:rPr>
      </w:pPr>
      <w:r w:rsidDel="00000000" w:rsidR="00000000" w:rsidRPr="00000000">
        <w:rPr>
          <w:color w:val="20124d"/>
          <w:rtl w:val="0"/>
        </w:rPr>
        <w:t xml:space="preserve">Updating policies, training materials, or promotional content</w:t>
      </w:r>
    </w:p>
    <w:p w:rsidR="00000000" w:rsidDel="00000000" w:rsidP="00000000" w:rsidRDefault="00000000" w:rsidRPr="00000000" w14:paraId="0000001C">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Confidential tasks or client‑related calls </w:t>
      </w:r>
      <w:r w:rsidDel="00000000" w:rsidR="00000000" w:rsidRPr="00000000">
        <w:rPr>
          <w:b w:val="1"/>
          <w:bCs w:val="1"/>
          <w:color w:val="20124d"/>
          <w:rtl w:val="0"/>
        </w:rPr>
        <w:t xml:space="preserve">must never</w:t>
      </w:r>
      <w:r w:rsidDel="00000000" w:rsidR="00000000" w:rsidRPr="00000000">
        <w:rPr>
          <w:color w:val="20124d"/>
          <w:rtl w:val="0"/>
        </w:rPr>
        <w:t xml:space="preserve"> be carried out in public spaces.</w:t>
      </w:r>
    </w:p>
    <w:p w:rsidR="00000000" w:rsidDel="00000000" w:rsidP="00000000" w:rsidRDefault="00000000" w:rsidRPr="00000000" w14:paraId="0000001D">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r9gon07munr" w:id="4"/>
      <w:bookmarkEnd w:id="4"/>
      <w:r w:rsidDel="00000000" w:rsidR="00000000" w:rsidRPr="00000000">
        <w:rPr>
          <w:b w:val="1"/>
          <w:bCs w:val="1"/>
          <w:color w:val="20124d"/>
          <w:sz w:val="22"/>
          <w:szCs w:val="22"/>
          <w:rtl w:val="0"/>
        </w:rPr>
        <w:t xml:space="preserve">Household Duties</w:t>
      </w:r>
    </w:p>
    <w:p w:rsidR="00000000" w:rsidDel="00000000" w:rsidP="00000000" w:rsidRDefault="00000000" w:rsidRPr="00000000" w14:paraId="0000001E">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Household responsibilities must not interfere with work. Tasks such as cooking, cleaning, or caring for dependents should be scheduled during breaks or outside working hours. Noise from household appliances must not be audible during meetings or calls.</w:t>
      </w:r>
    </w:p>
    <w:p w:rsidR="00000000" w:rsidDel="00000000" w:rsidP="00000000" w:rsidRDefault="00000000" w:rsidRPr="00000000" w14:paraId="0000001F">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7vcy85xbw9yp" w:id="5"/>
      <w:bookmarkEnd w:id="5"/>
      <w:r w:rsidDel="00000000" w:rsidR="00000000" w:rsidRPr="00000000">
        <w:rPr>
          <w:b w:val="1"/>
          <w:bCs w:val="1"/>
          <w:color w:val="20124d"/>
          <w:sz w:val="22"/>
          <w:szCs w:val="22"/>
          <w:rtl w:val="0"/>
        </w:rPr>
        <w:t xml:space="preserve">Answering the House Phone or Door</w:t>
      </w:r>
    </w:p>
    <w:p w:rsidR="00000000" w:rsidDel="00000000" w:rsidP="00000000" w:rsidRDefault="00000000" w:rsidRPr="00000000" w14:paraId="00000020">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Employees must avoid interruptions during working hours.</w:t>
      </w:r>
    </w:p>
    <w:p w:rsidR="00000000" w:rsidDel="00000000" w:rsidP="00000000" w:rsidRDefault="00000000" w:rsidRPr="00000000" w14:paraId="00000021">
      <w:pPr>
        <w:numPr>
          <w:ilvl w:val="0"/>
          <w:numId w:val="10"/>
        </w:numPr>
        <w:pBdr>
          <w:top w:color="e3e3e3" w:space="0" w:sz="0" w:val="none"/>
          <w:left w:color="e3e3e3" w:space="0" w:sz="0" w:val="none"/>
          <w:bottom w:color="e3e3e3" w:space="0" w:sz="0" w:val="none"/>
          <w:right w:color="e3e3e3" w:space="0" w:sz="0" w:val="none"/>
          <w:between w:color="e3e3e3" w:space="0" w:sz="0" w:val="none"/>
        </w:pBdr>
        <w:spacing w:after="0" w:afterAutospacing="0" w:before="240" w:line="420" w:lineRule="auto"/>
        <w:ind w:left="720" w:hanging="360"/>
        <w:rPr>
          <w:color w:val="20124d"/>
        </w:rPr>
      </w:pPr>
      <w:r w:rsidDel="00000000" w:rsidR="00000000" w:rsidRPr="00000000">
        <w:rPr>
          <w:color w:val="20124d"/>
          <w:rtl w:val="0"/>
        </w:rPr>
        <w:t xml:space="preserve">Personal calls or visitors should be planned outside core hours</w:t>
      </w:r>
    </w:p>
    <w:p w:rsidR="00000000" w:rsidDel="00000000" w:rsidP="00000000" w:rsidRDefault="00000000" w:rsidRPr="00000000" w14:paraId="00000022">
      <w:pPr>
        <w:numPr>
          <w:ilvl w:val="0"/>
          <w:numId w:val="10"/>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Employees must not answer the door or phone during meetings or calls</w:t>
      </w:r>
    </w:p>
    <w:p w:rsidR="00000000" w:rsidDel="00000000" w:rsidP="00000000" w:rsidRDefault="00000000" w:rsidRPr="00000000" w14:paraId="00000023">
      <w:pPr>
        <w:numPr>
          <w:ilvl w:val="0"/>
          <w:numId w:val="10"/>
        </w:numPr>
        <w:pBdr>
          <w:top w:color="e3e3e3" w:space="0" w:sz="0" w:val="none"/>
          <w:left w:color="e3e3e3" w:space="0" w:sz="0" w:val="none"/>
          <w:bottom w:color="e3e3e3" w:space="0" w:sz="0" w:val="none"/>
          <w:right w:color="e3e3e3" w:space="0" w:sz="0" w:val="none"/>
          <w:between w:color="e3e3e3" w:space="0" w:sz="0" w:val="none"/>
        </w:pBdr>
        <w:spacing w:after="240" w:before="0" w:beforeAutospacing="0" w:line="420" w:lineRule="auto"/>
        <w:ind w:left="720" w:hanging="360"/>
        <w:rPr>
          <w:color w:val="20124d"/>
        </w:rPr>
      </w:pPr>
      <w:r w:rsidDel="00000000" w:rsidR="00000000" w:rsidRPr="00000000">
        <w:rPr>
          <w:color w:val="20124d"/>
          <w:rtl w:val="0"/>
        </w:rPr>
        <w:t xml:space="preserve">If expecting a delivery, a sign should be placed on the door to avoid interruptions</w:t>
      </w:r>
    </w:p>
    <w:p w:rsidR="00000000" w:rsidDel="00000000" w:rsidP="00000000" w:rsidRDefault="00000000" w:rsidRPr="00000000" w14:paraId="00000024">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t2n9t2qnco66" w:id="6"/>
      <w:bookmarkEnd w:id="6"/>
      <w:r w:rsidDel="00000000" w:rsidR="00000000" w:rsidRPr="00000000">
        <w:rPr>
          <w:b w:val="1"/>
          <w:bCs w:val="1"/>
          <w:color w:val="20124d"/>
          <w:sz w:val="22"/>
          <w:szCs w:val="22"/>
          <w:rtl w:val="0"/>
        </w:rPr>
        <w:t xml:space="preserve">Pets and Dependents at Home</w:t>
      </w:r>
    </w:p>
    <w:p w:rsidR="00000000" w:rsidDel="00000000" w:rsidP="00000000" w:rsidRDefault="00000000" w:rsidRPr="00000000" w14:paraId="00000025">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b w:val="1"/>
          <w:bCs w:val="1"/>
          <w:color w:val="20124d"/>
          <w:rtl w:val="0"/>
        </w:rPr>
        <w:t xml:space="preserve">Pets:</w:t>
      </w:r>
      <w:r w:rsidDel="00000000" w:rsidR="00000000" w:rsidRPr="00000000">
        <w:rPr>
          <w:color w:val="20124d"/>
          <w:rtl w:val="0"/>
        </w:rPr>
        <w:t xml:space="preserve">  </w:t>
      </w:r>
    </w:p>
    <w:p w:rsidR="00000000" w:rsidDel="00000000" w:rsidP="00000000" w:rsidRDefault="00000000" w:rsidRPr="00000000" w14:paraId="00000026">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Pets must not disrupt work or cause noise during calls or meetings. If disruptions occur, the Line Manager may request alternative arrangements or a different working location.</w:t>
      </w:r>
    </w:p>
    <w:p w:rsidR="00000000" w:rsidDel="00000000" w:rsidP="00000000" w:rsidRDefault="00000000" w:rsidRPr="00000000" w14:paraId="00000027">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b w:val="1"/>
          <w:bCs w:val="1"/>
          <w:color w:val="20124d"/>
          <w:rtl w:val="0"/>
        </w:rPr>
        <w:t xml:space="preserve">Dependents:</w:t>
      </w:r>
      <w:r w:rsidDel="00000000" w:rsidR="00000000" w:rsidRPr="00000000">
        <w:rPr>
          <w:color w:val="20124d"/>
          <w:rtl w:val="0"/>
        </w:rPr>
        <w:t xml:space="preserve">  </w:t>
      </w:r>
    </w:p>
    <w:p w:rsidR="00000000" w:rsidDel="00000000" w:rsidP="00000000" w:rsidRDefault="00000000" w:rsidRPr="00000000" w14:paraId="00000028">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Dependents may be present for </w:t>
      </w:r>
      <w:r w:rsidDel="00000000" w:rsidR="00000000" w:rsidRPr="00000000">
        <w:rPr>
          <w:b w:val="1"/>
          <w:bCs w:val="1"/>
          <w:color w:val="20124d"/>
          <w:rtl w:val="0"/>
        </w:rPr>
        <w:t xml:space="preserve">a maximum of 2 hours</w:t>
      </w:r>
      <w:r w:rsidDel="00000000" w:rsidR="00000000" w:rsidRPr="00000000">
        <w:rPr>
          <w:color w:val="20124d"/>
          <w:rtl w:val="0"/>
        </w:rPr>
        <w:t xml:space="preserve"> while low‑level tasks are completed.</w:t>
      </w:r>
    </w:p>
    <w:p w:rsidR="00000000" w:rsidDel="00000000" w:rsidP="00000000" w:rsidRDefault="00000000" w:rsidRPr="00000000" w14:paraId="00000029">
      <w:pPr>
        <w:numPr>
          <w:ilvl w:val="0"/>
          <w:numId w:val="11"/>
        </w:numPr>
        <w:pBdr>
          <w:top w:color="e3e3e3" w:space="0" w:sz="0" w:val="none"/>
          <w:left w:color="e3e3e3" w:space="0" w:sz="0" w:val="none"/>
          <w:bottom w:color="e3e3e3" w:space="0" w:sz="0" w:val="none"/>
          <w:right w:color="e3e3e3" w:space="0" w:sz="0" w:val="none"/>
          <w:between w:color="e3e3e3" w:space="0" w:sz="0" w:val="none"/>
        </w:pBdr>
        <w:spacing w:after="0" w:afterAutospacing="0" w:before="240" w:line="420" w:lineRule="auto"/>
        <w:ind w:left="720" w:hanging="360"/>
        <w:rPr>
          <w:color w:val="20124d"/>
        </w:rPr>
      </w:pPr>
      <w:r w:rsidDel="00000000" w:rsidR="00000000" w:rsidRPr="00000000">
        <w:rPr>
          <w:color w:val="20124d"/>
          <w:rtl w:val="0"/>
        </w:rPr>
        <w:t xml:space="preserve">This allowance is for occasional use only</w:t>
      </w:r>
    </w:p>
    <w:p w:rsidR="00000000" w:rsidDel="00000000" w:rsidP="00000000" w:rsidRDefault="00000000" w:rsidRPr="00000000" w14:paraId="0000002A">
      <w:pPr>
        <w:numPr>
          <w:ilvl w:val="0"/>
          <w:numId w:val="11"/>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Deep‑work tasks must not be carried out during this time</w:t>
      </w:r>
    </w:p>
    <w:p w:rsidR="00000000" w:rsidDel="00000000" w:rsidP="00000000" w:rsidRDefault="00000000" w:rsidRPr="00000000" w14:paraId="0000002B">
      <w:pPr>
        <w:numPr>
          <w:ilvl w:val="0"/>
          <w:numId w:val="11"/>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The Line Manager must be informed when dependents are present</w:t>
      </w:r>
    </w:p>
    <w:p w:rsidR="00000000" w:rsidDel="00000000" w:rsidP="00000000" w:rsidRDefault="00000000" w:rsidRPr="00000000" w14:paraId="0000002C">
      <w:pPr>
        <w:numPr>
          <w:ilvl w:val="0"/>
          <w:numId w:val="11"/>
        </w:numPr>
        <w:pBdr>
          <w:top w:color="e3e3e3" w:space="0" w:sz="0" w:val="none"/>
          <w:left w:color="e3e3e3" w:space="0" w:sz="0" w:val="none"/>
          <w:bottom w:color="e3e3e3" w:space="0" w:sz="0" w:val="none"/>
          <w:right w:color="e3e3e3" w:space="0" w:sz="0" w:val="none"/>
          <w:between w:color="e3e3e3" w:space="0" w:sz="0" w:val="none"/>
        </w:pBdr>
        <w:spacing w:after="240" w:before="0" w:beforeAutospacing="0" w:line="420" w:lineRule="auto"/>
        <w:ind w:left="720" w:hanging="360"/>
        <w:rPr>
          <w:color w:val="20124d"/>
        </w:rPr>
      </w:pPr>
      <w:r w:rsidDel="00000000" w:rsidR="00000000" w:rsidRPr="00000000">
        <w:rPr>
          <w:color w:val="20124d"/>
          <w:rtl w:val="0"/>
        </w:rPr>
        <w:t xml:space="preserve">After 2 hours, alternative care arrangements must be in place</w:t>
      </w:r>
    </w:p>
    <w:p w:rsidR="00000000" w:rsidDel="00000000" w:rsidP="00000000" w:rsidRDefault="00000000" w:rsidRPr="00000000" w14:paraId="0000002D">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lj6qser0lgmm" w:id="7"/>
      <w:bookmarkEnd w:id="7"/>
      <w:r w:rsidDel="00000000" w:rsidR="00000000" w:rsidRPr="00000000">
        <w:rPr>
          <w:b w:val="1"/>
          <w:bCs w:val="1"/>
          <w:color w:val="20124d"/>
          <w:sz w:val="22"/>
          <w:szCs w:val="22"/>
          <w:rtl w:val="0"/>
        </w:rPr>
        <w:t xml:space="preserve">Confidential Conversations</w:t>
      </w:r>
    </w:p>
    <w:p w:rsidR="00000000" w:rsidDel="00000000" w:rsidP="00000000" w:rsidRDefault="00000000" w:rsidRPr="00000000" w14:paraId="0000002E">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Confidentiality is essential when working remotely. Employees must:</w:t>
      </w:r>
    </w:p>
    <w:p w:rsidR="00000000" w:rsidDel="00000000" w:rsidP="00000000" w:rsidRDefault="00000000" w:rsidRPr="00000000" w14:paraId="0000002F">
      <w:pPr>
        <w:numPr>
          <w:ilvl w:val="0"/>
          <w:numId w:val="2"/>
        </w:numPr>
        <w:pBdr>
          <w:top w:color="e3e3e3" w:space="0" w:sz="0" w:val="none"/>
          <w:left w:color="e3e3e3" w:space="0" w:sz="0" w:val="none"/>
          <w:bottom w:color="e3e3e3" w:space="0" w:sz="0" w:val="none"/>
          <w:right w:color="e3e3e3" w:space="0" w:sz="0" w:val="none"/>
          <w:between w:color="e3e3e3" w:space="0" w:sz="0" w:val="none"/>
        </w:pBdr>
        <w:spacing w:after="0" w:afterAutospacing="0" w:before="240" w:line="420" w:lineRule="auto"/>
        <w:ind w:left="720" w:hanging="360"/>
        <w:rPr>
          <w:color w:val="20124d"/>
        </w:rPr>
      </w:pPr>
      <w:r w:rsidDel="00000000" w:rsidR="00000000" w:rsidRPr="00000000">
        <w:rPr>
          <w:color w:val="20124d"/>
          <w:rtl w:val="0"/>
        </w:rPr>
        <w:t xml:space="preserve">Ensure confidential conversations take place in a private environment</w:t>
      </w:r>
    </w:p>
    <w:p w:rsidR="00000000" w:rsidDel="00000000" w:rsidP="00000000" w:rsidRDefault="00000000" w:rsidRPr="00000000" w14:paraId="00000030">
      <w:pPr>
        <w:numPr>
          <w:ilvl w:val="0"/>
          <w:numId w:val="2"/>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Use secure communication platforms</w:t>
      </w:r>
    </w:p>
    <w:p w:rsidR="00000000" w:rsidDel="00000000" w:rsidP="00000000" w:rsidRDefault="00000000" w:rsidRPr="00000000" w14:paraId="00000031">
      <w:pPr>
        <w:numPr>
          <w:ilvl w:val="0"/>
          <w:numId w:val="2"/>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Avoid working in earshot of anyone outside of ClubsComplete HQ staff</w:t>
      </w:r>
    </w:p>
    <w:p w:rsidR="00000000" w:rsidDel="00000000" w:rsidP="00000000" w:rsidRDefault="00000000" w:rsidRPr="00000000" w14:paraId="00000032">
      <w:pPr>
        <w:numPr>
          <w:ilvl w:val="0"/>
          <w:numId w:val="2"/>
        </w:numPr>
        <w:pBdr>
          <w:top w:color="e3e3e3" w:space="0" w:sz="0" w:val="none"/>
          <w:left w:color="e3e3e3" w:space="0" w:sz="0" w:val="none"/>
          <w:bottom w:color="e3e3e3" w:space="0" w:sz="0" w:val="none"/>
          <w:right w:color="e3e3e3" w:space="0" w:sz="0" w:val="none"/>
          <w:between w:color="e3e3e3" w:space="0" w:sz="0" w:val="none"/>
        </w:pBdr>
        <w:spacing w:after="240" w:before="0" w:beforeAutospacing="0" w:line="420" w:lineRule="auto"/>
        <w:ind w:left="720" w:hanging="360"/>
        <w:rPr>
          <w:color w:val="20124d"/>
        </w:rPr>
      </w:pPr>
      <w:r w:rsidDel="00000000" w:rsidR="00000000" w:rsidRPr="00000000">
        <w:rPr>
          <w:color w:val="20124d"/>
          <w:rtl w:val="0"/>
        </w:rPr>
        <w:t xml:space="preserve">Never work on confidential tasks around friends, family, or external staff</w:t>
      </w:r>
    </w:p>
    <w:p w:rsidR="00000000" w:rsidDel="00000000" w:rsidP="00000000" w:rsidRDefault="00000000" w:rsidRPr="00000000" w14:paraId="00000033">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If an employee is found to be working in a non‑secure environment, a written warning will be issued.</w:t>
      </w:r>
    </w:p>
    <w:p w:rsidR="00000000" w:rsidDel="00000000" w:rsidP="00000000" w:rsidRDefault="00000000" w:rsidRPr="00000000" w14:paraId="00000034">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Confidentiality obligations remain the same as in the office and may result in disciplinary action if breached.</w:t>
      </w:r>
    </w:p>
    <w:p w:rsidR="00000000" w:rsidDel="00000000" w:rsidP="00000000" w:rsidRDefault="00000000" w:rsidRPr="00000000" w14:paraId="00000035">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ntkv7b73pkor" w:id="8"/>
      <w:bookmarkEnd w:id="8"/>
      <w:r w:rsidDel="00000000" w:rsidR="00000000" w:rsidRPr="00000000">
        <w:rPr>
          <w:b w:val="1"/>
          <w:bCs w:val="1"/>
          <w:color w:val="20124d"/>
          <w:sz w:val="22"/>
          <w:szCs w:val="22"/>
          <w:rtl w:val="0"/>
        </w:rPr>
        <w:t xml:space="preserve">Availability and Communication</w:t>
      </w:r>
    </w:p>
    <w:p w:rsidR="00000000" w:rsidDel="00000000" w:rsidP="00000000" w:rsidRDefault="00000000" w:rsidRPr="00000000" w14:paraId="00000036">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Remote employees must maintain regular communication and be available during core working hours.</w:t>
      </w:r>
    </w:p>
    <w:p w:rsidR="00000000" w:rsidDel="00000000" w:rsidP="00000000" w:rsidRDefault="00000000" w:rsidRPr="00000000" w14:paraId="00000037">
      <w:pPr>
        <w:numPr>
          <w:ilvl w:val="0"/>
          <w:numId w:val="6"/>
        </w:numPr>
        <w:pBdr>
          <w:top w:color="e3e3e3" w:space="0" w:sz="0" w:val="none"/>
          <w:left w:color="e3e3e3" w:space="0" w:sz="0" w:val="none"/>
          <w:bottom w:color="e3e3e3" w:space="0" w:sz="0" w:val="none"/>
          <w:right w:color="e3e3e3" w:space="0" w:sz="0" w:val="none"/>
          <w:between w:color="e3e3e3" w:space="0" w:sz="0" w:val="none"/>
        </w:pBdr>
        <w:spacing w:after="0" w:afterAutospacing="0" w:before="240" w:line="420" w:lineRule="auto"/>
        <w:ind w:left="720" w:hanging="360"/>
        <w:rPr>
          <w:color w:val="20124d"/>
        </w:rPr>
      </w:pPr>
      <w:r w:rsidDel="00000000" w:rsidR="00000000" w:rsidRPr="00000000">
        <w:rPr>
          <w:color w:val="20124d"/>
          <w:rtl w:val="0"/>
        </w:rPr>
        <w:t xml:space="preserve">Employees should notify their manager if they will be unavailable (e.g., deep‑work time blocking, meetings, calls)</w:t>
      </w:r>
    </w:p>
    <w:p w:rsidR="00000000" w:rsidDel="00000000" w:rsidP="00000000" w:rsidRDefault="00000000" w:rsidRPr="00000000" w14:paraId="00000038">
      <w:pPr>
        <w:numPr>
          <w:ilvl w:val="0"/>
          <w:numId w:val="6"/>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Emails must be responded to by the end of the working day</w:t>
      </w:r>
    </w:p>
    <w:p w:rsidR="00000000" w:rsidDel="00000000" w:rsidP="00000000" w:rsidRDefault="00000000" w:rsidRPr="00000000" w14:paraId="00000039">
      <w:pPr>
        <w:numPr>
          <w:ilvl w:val="0"/>
          <w:numId w:val="6"/>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Slack messages must be responded to within 1 hour</w:t>
      </w:r>
    </w:p>
    <w:p w:rsidR="00000000" w:rsidDel="00000000" w:rsidP="00000000" w:rsidRDefault="00000000" w:rsidRPr="00000000" w14:paraId="0000003A">
      <w:pPr>
        <w:numPr>
          <w:ilvl w:val="0"/>
          <w:numId w:val="6"/>
        </w:numPr>
        <w:pBdr>
          <w:top w:color="e3e3e3" w:space="0" w:sz="0" w:val="none"/>
          <w:left w:color="e3e3e3" w:space="0" w:sz="0" w:val="none"/>
          <w:bottom w:color="e3e3e3" w:space="0" w:sz="0" w:val="none"/>
          <w:right w:color="e3e3e3" w:space="0" w:sz="0" w:val="none"/>
          <w:between w:color="e3e3e3" w:space="0" w:sz="0" w:val="none"/>
        </w:pBdr>
        <w:spacing w:after="240" w:before="0" w:beforeAutospacing="0" w:line="420" w:lineRule="auto"/>
        <w:ind w:left="720" w:hanging="360"/>
        <w:rPr>
          <w:color w:val="20124d"/>
        </w:rPr>
      </w:pPr>
      <w:r w:rsidDel="00000000" w:rsidR="00000000" w:rsidRPr="00000000">
        <w:rPr>
          <w:color w:val="20124d"/>
          <w:rtl w:val="0"/>
        </w:rPr>
        <w:t xml:space="preserve">Regular check‑ins with managers or teams are encouraged</w:t>
      </w:r>
    </w:p>
    <w:p w:rsidR="00000000" w:rsidDel="00000000" w:rsidP="00000000" w:rsidRDefault="00000000" w:rsidRPr="00000000" w14:paraId="0000003B">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2zrcncu9etn1" w:id="9"/>
      <w:bookmarkEnd w:id="9"/>
      <w:r w:rsidDel="00000000" w:rsidR="00000000" w:rsidRPr="00000000">
        <w:rPr>
          <w:b w:val="1"/>
          <w:bCs w:val="1"/>
          <w:color w:val="20124d"/>
          <w:sz w:val="22"/>
          <w:szCs w:val="22"/>
          <w:rtl w:val="0"/>
        </w:rPr>
        <w:t xml:space="preserve">Professionalism and Work‑Life Balance</w:t>
      </w:r>
    </w:p>
    <w:p w:rsidR="00000000" w:rsidDel="00000000" w:rsidP="00000000" w:rsidRDefault="00000000" w:rsidRPr="00000000" w14:paraId="0000003C">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Employees must maintain professionalism at all times, including:</w:t>
      </w:r>
    </w:p>
    <w:p w:rsidR="00000000" w:rsidDel="00000000" w:rsidP="00000000" w:rsidRDefault="00000000" w:rsidRPr="00000000" w14:paraId="0000003D">
      <w:pPr>
        <w:numPr>
          <w:ilvl w:val="0"/>
          <w:numId w:val="5"/>
        </w:numPr>
        <w:pBdr>
          <w:top w:color="e3e3e3" w:space="0" w:sz="0" w:val="none"/>
          <w:left w:color="e3e3e3" w:space="0" w:sz="0" w:val="none"/>
          <w:bottom w:color="e3e3e3" w:space="0" w:sz="0" w:val="none"/>
          <w:right w:color="e3e3e3" w:space="0" w:sz="0" w:val="none"/>
          <w:between w:color="e3e3e3" w:space="0" w:sz="0" w:val="none"/>
        </w:pBdr>
        <w:spacing w:after="0" w:afterAutospacing="0" w:before="240" w:line="420" w:lineRule="auto"/>
        <w:ind w:left="720" w:hanging="360"/>
        <w:rPr>
          <w:color w:val="20124d"/>
        </w:rPr>
      </w:pPr>
      <w:r w:rsidDel="00000000" w:rsidR="00000000" w:rsidRPr="00000000">
        <w:rPr>
          <w:color w:val="20124d"/>
          <w:rtl w:val="0"/>
        </w:rPr>
        <w:t xml:space="preserve">Dressing appropriately for video meetings</w:t>
      </w:r>
    </w:p>
    <w:p w:rsidR="00000000" w:rsidDel="00000000" w:rsidP="00000000" w:rsidRDefault="00000000" w:rsidRPr="00000000" w14:paraId="0000003E">
      <w:pPr>
        <w:numPr>
          <w:ilvl w:val="0"/>
          <w:numId w:val="5"/>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Keeping workspaces tidy</w:t>
      </w:r>
    </w:p>
    <w:p w:rsidR="00000000" w:rsidDel="00000000" w:rsidP="00000000" w:rsidRDefault="00000000" w:rsidRPr="00000000" w14:paraId="0000003F">
      <w:pPr>
        <w:numPr>
          <w:ilvl w:val="0"/>
          <w:numId w:val="5"/>
        </w:numPr>
        <w:pBdr>
          <w:top w:color="e3e3e3" w:space="0" w:sz="0" w:val="none"/>
          <w:left w:color="e3e3e3" w:space="0" w:sz="0" w:val="none"/>
          <w:bottom w:color="e3e3e3" w:space="0" w:sz="0" w:val="none"/>
          <w:right w:color="e3e3e3" w:space="0" w:sz="0" w:val="none"/>
          <w:between w:color="e3e3e3" w:space="0" w:sz="0" w:val="none"/>
        </w:pBdr>
        <w:spacing w:after="240" w:before="0" w:beforeAutospacing="0" w:line="420" w:lineRule="auto"/>
        <w:ind w:left="720" w:hanging="360"/>
        <w:rPr>
          <w:color w:val="20124d"/>
        </w:rPr>
      </w:pPr>
      <w:r w:rsidDel="00000000" w:rsidR="00000000" w:rsidRPr="00000000">
        <w:rPr>
          <w:color w:val="20124d"/>
          <w:rtl w:val="0"/>
        </w:rPr>
        <w:t xml:space="preserve">Minimising background noise</w:t>
      </w:r>
    </w:p>
    <w:p w:rsidR="00000000" w:rsidDel="00000000" w:rsidP="00000000" w:rsidRDefault="00000000" w:rsidRPr="00000000" w14:paraId="00000040">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ClubsComplete™ takes employee mental health seriously. Employees experiencing loneliness, low mood, anxiety, or difficulty working from home must inform their Line Manager so alternative arrangements can be explored.</w:t>
      </w:r>
    </w:p>
    <w:p w:rsidR="00000000" w:rsidDel="00000000" w:rsidP="00000000" w:rsidRDefault="00000000" w:rsidRPr="00000000" w14:paraId="00000041">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jsvijqxe78ml" w:id="10"/>
      <w:bookmarkEnd w:id="10"/>
      <w:r w:rsidDel="00000000" w:rsidR="00000000" w:rsidRPr="00000000">
        <w:rPr>
          <w:b w:val="1"/>
          <w:bCs w:val="1"/>
          <w:color w:val="20124d"/>
          <w:sz w:val="22"/>
          <w:szCs w:val="22"/>
          <w:rtl w:val="0"/>
        </w:rPr>
        <w:t xml:space="preserve">Health and Safety</w:t>
      </w:r>
    </w:p>
    <w:p w:rsidR="00000000" w:rsidDel="00000000" w:rsidP="00000000" w:rsidRDefault="00000000" w:rsidRPr="00000000" w14:paraId="00000042">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Employees must ensure their remote workspace meets health and safety standards, including:</w:t>
      </w:r>
    </w:p>
    <w:p w:rsidR="00000000" w:rsidDel="00000000" w:rsidP="00000000" w:rsidRDefault="00000000" w:rsidRPr="00000000" w14:paraId="00000043">
      <w:pPr>
        <w:numPr>
          <w:ilvl w:val="0"/>
          <w:numId w:val="9"/>
        </w:numPr>
        <w:pBdr>
          <w:top w:color="e3e3e3" w:space="0" w:sz="0" w:val="none"/>
          <w:left w:color="e3e3e3" w:space="0" w:sz="0" w:val="none"/>
          <w:bottom w:color="e3e3e3" w:space="0" w:sz="0" w:val="none"/>
          <w:right w:color="e3e3e3" w:space="0" w:sz="0" w:val="none"/>
          <w:between w:color="e3e3e3" w:space="0" w:sz="0" w:val="none"/>
        </w:pBdr>
        <w:spacing w:after="0" w:afterAutospacing="0" w:before="240" w:line="420" w:lineRule="auto"/>
        <w:ind w:left="720" w:hanging="360"/>
        <w:rPr>
          <w:color w:val="20124d"/>
        </w:rPr>
      </w:pPr>
      <w:r w:rsidDel="00000000" w:rsidR="00000000" w:rsidRPr="00000000">
        <w:rPr>
          <w:color w:val="20124d"/>
          <w:rtl w:val="0"/>
        </w:rPr>
        <w:t xml:space="preserve">Ergonomic setup</w:t>
      </w:r>
    </w:p>
    <w:p w:rsidR="00000000" w:rsidDel="00000000" w:rsidP="00000000" w:rsidRDefault="00000000" w:rsidRPr="00000000" w14:paraId="00000044">
      <w:pPr>
        <w:numPr>
          <w:ilvl w:val="0"/>
          <w:numId w:val="9"/>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Adequate lighting</w:t>
      </w:r>
    </w:p>
    <w:p w:rsidR="00000000" w:rsidDel="00000000" w:rsidP="00000000" w:rsidRDefault="00000000" w:rsidRPr="00000000" w14:paraId="00000045">
      <w:pPr>
        <w:numPr>
          <w:ilvl w:val="0"/>
          <w:numId w:val="9"/>
        </w:numPr>
        <w:pBdr>
          <w:top w:color="e3e3e3" w:space="0" w:sz="0" w:val="none"/>
          <w:left w:color="e3e3e3" w:space="0" w:sz="0" w:val="none"/>
          <w:bottom w:color="e3e3e3" w:space="0" w:sz="0" w:val="none"/>
          <w:right w:color="e3e3e3" w:space="0" w:sz="0" w:val="none"/>
          <w:between w:color="e3e3e3" w:space="0" w:sz="0" w:val="none"/>
        </w:pBdr>
        <w:spacing w:after="240" w:before="0" w:beforeAutospacing="0" w:line="420" w:lineRule="auto"/>
        <w:ind w:left="720" w:hanging="360"/>
        <w:rPr>
          <w:color w:val="20124d"/>
        </w:rPr>
      </w:pPr>
      <w:r w:rsidDel="00000000" w:rsidR="00000000" w:rsidRPr="00000000">
        <w:rPr>
          <w:color w:val="20124d"/>
          <w:rtl w:val="0"/>
        </w:rPr>
        <w:t xml:space="preserve">A clear and safe workspace</w:t>
      </w:r>
    </w:p>
    <w:p w:rsidR="00000000" w:rsidDel="00000000" w:rsidP="00000000" w:rsidRDefault="00000000" w:rsidRPr="00000000" w14:paraId="00000046">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A home‑working risk assessment must be completed and approved before remote working begins.</w:t>
      </w:r>
    </w:p>
    <w:p w:rsidR="00000000" w:rsidDel="00000000" w:rsidP="00000000" w:rsidRDefault="00000000" w:rsidRPr="00000000" w14:paraId="00000047">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h5ofe5jes2u4" w:id="11"/>
      <w:bookmarkEnd w:id="11"/>
      <w:r w:rsidDel="00000000" w:rsidR="00000000" w:rsidRPr="00000000">
        <w:rPr>
          <w:b w:val="1"/>
          <w:bCs w:val="1"/>
          <w:color w:val="20124d"/>
          <w:sz w:val="22"/>
          <w:szCs w:val="22"/>
          <w:rtl w:val="0"/>
        </w:rPr>
        <w:t xml:space="preserve">Equipment and Wi‑Fi Security</w:t>
      </w:r>
    </w:p>
    <w:p w:rsidR="00000000" w:rsidDel="00000000" w:rsidP="00000000" w:rsidRDefault="00000000" w:rsidRPr="00000000" w14:paraId="00000048">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Employees may use a mix of company‑issued and personal devices, provided they are secure and used in accordance with company policies.</w:t>
      </w:r>
    </w:p>
    <w:p w:rsidR="00000000" w:rsidDel="00000000" w:rsidP="00000000" w:rsidRDefault="00000000" w:rsidRPr="00000000" w14:paraId="00000049">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Employees must use:</w:t>
      </w:r>
    </w:p>
    <w:p w:rsidR="00000000" w:rsidDel="00000000" w:rsidP="00000000" w:rsidRDefault="00000000" w:rsidRPr="00000000" w14:paraId="0000004A">
      <w:pPr>
        <w:numPr>
          <w:ilvl w:val="0"/>
          <w:numId w:val="7"/>
        </w:numPr>
        <w:pBdr>
          <w:top w:color="e3e3e3" w:space="0" w:sz="0" w:val="none"/>
          <w:left w:color="e3e3e3" w:space="0" w:sz="0" w:val="none"/>
          <w:bottom w:color="e3e3e3" w:space="0" w:sz="0" w:val="none"/>
          <w:right w:color="e3e3e3" w:space="0" w:sz="0" w:val="none"/>
          <w:between w:color="e3e3e3" w:space="0" w:sz="0" w:val="none"/>
        </w:pBdr>
        <w:spacing w:after="0" w:afterAutospacing="0" w:before="240" w:line="420" w:lineRule="auto"/>
        <w:ind w:left="720" w:hanging="360"/>
        <w:rPr>
          <w:color w:val="20124d"/>
        </w:rPr>
      </w:pPr>
      <w:r w:rsidDel="00000000" w:rsidR="00000000" w:rsidRPr="00000000">
        <w:rPr>
          <w:color w:val="20124d"/>
          <w:rtl w:val="0"/>
        </w:rPr>
        <w:t xml:space="preserve">A secure, password‑protected Wi‑Fi network</w:t>
      </w:r>
    </w:p>
    <w:p w:rsidR="00000000" w:rsidDel="00000000" w:rsidP="00000000" w:rsidRDefault="00000000" w:rsidRPr="00000000" w14:paraId="0000004B">
      <w:pPr>
        <w:numPr>
          <w:ilvl w:val="0"/>
          <w:numId w:val="7"/>
        </w:numPr>
        <w:pBdr>
          <w:top w:color="e3e3e3" w:space="0" w:sz="0" w:val="none"/>
          <w:left w:color="e3e3e3" w:space="0" w:sz="0" w:val="none"/>
          <w:bottom w:color="e3e3e3" w:space="0" w:sz="0" w:val="none"/>
          <w:right w:color="e3e3e3" w:space="0" w:sz="0" w:val="none"/>
          <w:between w:color="e3e3e3" w:space="0" w:sz="0" w:val="none"/>
        </w:pBdr>
        <w:spacing w:after="240" w:before="0" w:beforeAutospacing="0" w:line="420" w:lineRule="auto"/>
        <w:ind w:left="720" w:hanging="360"/>
        <w:rPr>
          <w:color w:val="20124d"/>
        </w:rPr>
      </w:pPr>
      <w:r w:rsidDel="00000000" w:rsidR="00000000" w:rsidRPr="00000000">
        <w:rPr>
          <w:color w:val="20124d"/>
          <w:rtl w:val="0"/>
        </w:rPr>
        <w:t xml:space="preserve">Appropriate device security measures (e.g., passwords, screen locks)</w:t>
      </w:r>
    </w:p>
    <w:p w:rsidR="00000000" w:rsidDel="00000000" w:rsidP="00000000" w:rsidRDefault="00000000" w:rsidRPr="00000000" w14:paraId="0000004C">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ivmm7g8z1uyu" w:id="12"/>
      <w:bookmarkEnd w:id="12"/>
      <w:r w:rsidDel="00000000" w:rsidR="00000000" w:rsidRPr="00000000">
        <w:rPr>
          <w:b w:val="1"/>
          <w:bCs w:val="1"/>
          <w:color w:val="20124d"/>
          <w:sz w:val="22"/>
          <w:szCs w:val="22"/>
          <w:rtl w:val="0"/>
        </w:rPr>
        <w:t xml:space="preserve">Monitoring and Performance</w:t>
      </w:r>
    </w:p>
    <w:p w:rsidR="00000000" w:rsidDel="00000000" w:rsidP="00000000" w:rsidRDefault="00000000" w:rsidRPr="00000000" w14:paraId="0000004D">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Performance expectations remain the same as in the office. Managers may monitor:</w:t>
      </w:r>
    </w:p>
    <w:p w:rsidR="00000000" w:rsidDel="00000000" w:rsidP="00000000" w:rsidRDefault="00000000" w:rsidRPr="00000000" w14:paraId="0000004E">
      <w:pPr>
        <w:numPr>
          <w:ilvl w:val="0"/>
          <w:numId w:val="3"/>
        </w:numPr>
        <w:pBdr>
          <w:top w:color="e3e3e3" w:space="0" w:sz="0" w:val="none"/>
          <w:left w:color="e3e3e3" w:space="0" w:sz="0" w:val="none"/>
          <w:bottom w:color="e3e3e3" w:space="0" w:sz="0" w:val="none"/>
          <w:right w:color="e3e3e3" w:space="0" w:sz="0" w:val="none"/>
          <w:between w:color="e3e3e3" w:space="0" w:sz="0" w:val="none"/>
        </w:pBdr>
        <w:spacing w:after="0" w:afterAutospacing="0" w:before="240" w:line="420" w:lineRule="auto"/>
        <w:ind w:left="720" w:hanging="360"/>
        <w:rPr>
          <w:color w:val="20124d"/>
        </w:rPr>
      </w:pPr>
      <w:r w:rsidDel="00000000" w:rsidR="00000000" w:rsidRPr="00000000">
        <w:rPr>
          <w:color w:val="20124d"/>
          <w:rtl w:val="0"/>
        </w:rPr>
        <w:t xml:space="preserve">Output and task completion</w:t>
      </w:r>
    </w:p>
    <w:p w:rsidR="00000000" w:rsidDel="00000000" w:rsidP="00000000" w:rsidRDefault="00000000" w:rsidRPr="00000000" w14:paraId="0000004F">
      <w:pPr>
        <w:numPr>
          <w:ilvl w:val="0"/>
          <w:numId w:val="3"/>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Communication responsiveness</w:t>
      </w:r>
    </w:p>
    <w:p w:rsidR="00000000" w:rsidDel="00000000" w:rsidP="00000000" w:rsidRDefault="00000000" w:rsidRPr="00000000" w14:paraId="00000050">
      <w:pPr>
        <w:numPr>
          <w:ilvl w:val="0"/>
          <w:numId w:val="3"/>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420" w:lineRule="auto"/>
        <w:ind w:left="720" w:hanging="360"/>
        <w:rPr>
          <w:color w:val="20124d"/>
        </w:rPr>
      </w:pPr>
      <w:r w:rsidDel="00000000" w:rsidR="00000000" w:rsidRPr="00000000">
        <w:rPr>
          <w:color w:val="20124d"/>
          <w:rtl w:val="0"/>
        </w:rPr>
        <w:t xml:space="preserve">Adherence to deadlines</w:t>
      </w:r>
    </w:p>
    <w:p w:rsidR="00000000" w:rsidDel="00000000" w:rsidP="00000000" w:rsidRDefault="00000000" w:rsidRPr="00000000" w14:paraId="00000051">
      <w:pPr>
        <w:numPr>
          <w:ilvl w:val="0"/>
          <w:numId w:val="3"/>
        </w:numPr>
        <w:pBdr>
          <w:top w:color="e3e3e3" w:space="0" w:sz="0" w:val="none"/>
          <w:left w:color="e3e3e3" w:space="0" w:sz="0" w:val="none"/>
          <w:bottom w:color="e3e3e3" w:space="0" w:sz="0" w:val="none"/>
          <w:right w:color="e3e3e3" w:space="0" w:sz="0" w:val="none"/>
          <w:between w:color="e3e3e3" w:space="0" w:sz="0" w:val="none"/>
        </w:pBdr>
        <w:spacing w:after="240" w:before="0" w:beforeAutospacing="0" w:line="420" w:lineRule="auto"/>
        <w:ind w:left="720" w:hanging="360"/>
        <w:rPr>
          <w:color w:val="20124d"/>
        </w:rPr>
      </w:pPr>
      <w:r w:rsidDel="00000000" w:rsidR="00000000" w:rsidRPr="00000000">
        <w:rPr>
          <w:color w:val="20124d"/>
          <w:rtl w:val="0"/>
        </w:rPr>
        <w:t xml:space="preserve">Quality of work</w:t>
      </w:r>
    </w:p>
    <w:p w:rsidR="00000000" w:rsidDel="00000000" w:rsidP="00000000" w:rsidRDefault="00000000" w:rsidRPr="00000000" w14:paraId="00000052">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Concerns will be addressed through normal performance management procedures.</w:t>
      </w:r>
    </w:p>
    <w:p w:rsidR="00000000" w:rsidDel="00000000" w:rsidP="00000000" w:rsidRDefault="00000000" w:rsidRPr="00000000" w14:paraId="00000053">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x05gxut1kyxr" w:id="13"/>
      <w:bookmarkEnd w:id="13"/>
      <w:r w:rsidDel="00000000" w:rsidR="00000000" w:rsidRPr="00000000">
        <w:rPr>
          <w:b w:val="1"/>
          <w:bCs w:val="1"/>
          <w:color w:val="20124d"/>
          <w:sz w:val="22"/>
          <w:szCs w:val="22"/>
          <w:rtl w:val="0"/>
        </w:rPr>
        <w:t xml:space="preserve">Compliance</w:t>
      </w:r>
    </w:p>
    <w:p w:rsidR="00000000" w:rsidDel="00000000" w:rsidP="00000000" w:rsidRDefault="00000000" w:rsidRPr="00000000" w14:paraId="00000054">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Employees must follow all company policies relating to data security, confidentiality, safeguarding, and conduct. Violations while working remotely may result in corrective or disciplinary action.</w:t>
      </w:r>
    </w:p>
    <w:p w:rsidR="00000000" w:rsidDel="00000000" w:rsidP="00000000" w:rsidRDefault="00000000" w:rsidRPr="00000000" w14:paraId="00000055">
      <w:pPr>
        <w:pStyle w:val="Heading2"/>
        <w:keepNext w:val="0"/>
        <w:keepLines w:val="0"/>
        <w:pBdr>
          <w:top w:color="e3e3e3" w:space="0" w:sz="0" w:val="none"/>
          <w:left w:color="e3e3e3" w:space="0" w:sz="0" w:val="none"/>
          <w:bottom w:color="e3e3e3" w:space="0" w:sz="0" w:val="none"/>
          <w:right w:color="e3e3e3" w:space="0" w:sz="0" w:val="none"/>
          <w:between w:color="e3e3e3" w:space="0" w:sz="0" w:val="none"/>
        </w:pBdr>
        <w:spacing w:after="80" w:line="420" w:lineRule="auto"/>
        <w:rPr>
          <w:b w:val="1"/>
          <w:bCs w:val="1"/>
          <w:color w:val="20124d"/>
          <w:sz w:val="22"/>
          <w:szCs w:val="22"/>
        </w:rPr>
      </w:pPr>
      <w:bookmarkStart w:colFirst="0" w:colLast="0" w:name="_xiqkj9dgnz3w" w:id="14"/>
      <w:bookmarkEnd w:id="14"/>
      <w:r w:rsidDel="00000000" w:rsidR="00000000" w:rsidRPr="00000000">
        <w:rPr>
          <w:b w:val="1"/>
          <w:bCs w:val="1"/>
          <w:color w:val="20124d"/>
          <w:sz w:val="22"/>
          <w:szCs w:val="22"/>
          <w:rtl w:val="0"/>
        </w:rPr>
        <w:t xml:space="preserve">Further Information</w:t>
      </w:r>
    </w:p>
    <w:p w:rsidR="00000000" w:rsidDel="00000000" w:rsidP="00000000" w:rsidRDefault="00000000" w:rsidRPr="00000000" w14:paraId="00000056">
      <w:pPr>
        <w:pBdr>
          <w:top w:color="e3e3e3" w:space="0" w:sz="0" w:val="none"/>
          <w:left w:color="e3e3e3" w:space="0" w:sz="0" w:val="none"/>
          <w:bottom w:color="e3e3e3" w:space="0" w:sz="0" w:val="none"/>
          <w:right w:color="e3e3e3" w:space="0" w:sz="0" w:val="none"/>
          <w:between w:color="e3e3e3" w:space="0" w:sz="0" w:val="none"/>
        </w:pBdr>
        <w:spacing w:after="240" w:before="240" w:line="420" w:lineRule="auto"/>
        <w:rPr>
          <w:color w:val="20124d"/>
        </w:rPr>
      </w:pPr>
      <w:r w:rsidDel="00000000" w:rsidR="00000000" w:rsidRPr="00000000">
        <w:rPr>
          <w:color w:val="20124d"/>
          <w:rtl w:val="0"/>
        </w:rPr>
        <w:t xml:space="preserve">For guidance or support, employees should contact their Line Manager or refer to the Employee Handbook.</w:t>
      </w:r>
    </w:p>
    <w:p w:rsidR="00000000" w:rsidDel="00000000" w:rsidP="00000000" w:rsidRDefault="00000000" w:rsidRPr="00000000" w14:paraId="00000057">
      <w:pPr>
        <w:pBdr>
          <w:top w:color="e3e3e3" w:space="0" w:sz="0" w:val="none"/>
          <w:left w:color="e3e3e3" w:space="0" w:sz="0" w:val="none"/>
          <w:bottom w:color="e3e3e3" w:space="0" w:sz="0" w:val="none"/>
          <w:right w:color="e3e3e3" w:space="0" w:sz="0" w:val="none"/>
          <w:between w:color="e3e3e3" w:space="0" w:sz="0" w:val="none"/>
        </w:pBdr>
        <w:spacing w:after="120" w:before="120" w:line="420" w:lineRule="auto"/>
        <w:ind w:left="0" w:right="540" w:firstLine="0"/>
        <w:rPr>
          <w:b w:val="1"/>
          <w:bCs w:val="1"/>
          <w:color w:val="20124d"/>
        </w:rPr>
      </w:pPr>
      <w:r w:rsidDel="00000000" w:rsidR="00000000" w:rsidRPr="00000000">
        <w:rPr>
          <w:b w:val="1"/>
          <w:bCs w:val="1"/>
          <w:color w:val="20124d"/>
          <w:rtl w:val="0"/>
        </w:rPr>
        <w:t xml:space="preserve">Last reviewed : January 2025</w:t>
      </w:r>
    </w:p>
    <w:p w:rsidR="00000000" w:rsidDel="00000000" w:rsidP="00000000" w:rsidRDefault="00000000" w:rsidRPr="00000000" w14:paraId="00000058">
      <w:pPr>
        <w:pBdr>
          <w:top w:color="e3e3e3" w:space="0" w:sz="0" w:val="none"/>
          <w:left w:color="e3e3e3" w:space="0" w:sz="0" w:val="none"/>
          <w:bottom w:color="e3e3e3" w:space="0" w:sz="0" w:val="none"/>
          <w:right w:color="e3e3e3" w:space="0" w:sz="0" w:val="none"/>
          <w:between w:color="e3e3e3" w:space="0" w:sz="0" w:val="none"/>
        </w:pBdr>
        <w:spacing w:after="120" w:before="120" w:line="420" w:lineRule="auto"/>
        <w:ind w:left="0" w:right="540" w:firstLine="0"/>
        <w:rPr>
          <w:color w:val="20124d"/>
        </w:rPr>
      </w:pPr>
      <w:r w:rsidDel="00000000" w:rsidR="00000000" w:rsidRPr="00000000">
        <w:rPr>
          <w:b w:val="1"/>
          <w:bCs w:val="1"/>
          <w:color w:val="20124d"/>
          <w:rtl w:val="0"/>
        </w:rPr>
        <w:t xml:space="preserve">Due for review: January 2026</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