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color w:val="20124d"/>
          <w:sz w:val="22"/>
          <w:szCs w:val="22"/>
          <w:u w:val="none"/>
        </w:rPr>
      </w:pPr>
      <w:bookmarkStart w:colFirst="0" w:colLast="0" w:name="_heading=h.gjdgxs" w:id="0"/>
      <w:bookmarkEnd w:id="0"/>
      <w:r w:rsidDel="00000000" w:rsidR="00000000" w:rsidRPr="00000000">
        <w:rPr>
          <w:b w:val="0"/>
          <w:bCs w:val="0"/>
          <w:color w:val="20124d"/>
          <w:sz w:val="22"/>
          <w:szCs w:val="22"/>
        </w:rPr>
        <w:drawing>
          <wp:inline distB="114300" distT="114300" distL="114300" distR="114300">
            <wp:extent cx="4410075" cy="12001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color w:val="20124d"/>
          <w:sz w:val="22"/>
          <w:szCs w:val="22"/>
          <w:u w:val="none"/>
        </w:rPr>
      </w:pPr>
      <w:r w:rsidDel="00000000" w:rsidR="00000000" w:rsidRPr="00000000">
        <w:rPr>
          <w:rtl w:val="0"/>
        </w:rPr>
      </w:r>
    </w:p>
    <w:p w:rsidR="00000000" w:rsidDel="00000000" w:rsidP="00000000" w:rsidRDefault="00000000" w:rsidRPr="00000000" w14:paraId="00000003">
      <w:pPr>
        <w:pStyle w:val="Heading1"/>
        <w:pageBreakBefore w:val="0"/>
        <w:rPr>
          <w:color w:val="20124d"/>
          <w:sz w:val="22"/>
          <w:szCs w:val="22"/>
        </w:rPr>
      </w:pPr>
      <w:r w:rsidDel="00000000" w:rsidR="00000000" w:rsidRPr="00000000">
        <w:rPr>
          <w:color w:val="20124d"/>
          <w:sz w:val="22"/>
          <w:szCs w:val="22"/>
          <w:u w:val="none"/>
          <w:rtl w:val="0"/>
        </w:rPr>
        <w:t xml:space="preserve">Staff Behaviour Policy</w:t>
      </w:r>
      <w:r w:rsidDel="00000000" w:rsidR="00000000" w:rsidRPr="00000000">
        <w:rPr>
          <w:rtl w:val="0"/>
        </w:rPr>
      </w:r>
    </w:p>
    <w:p w:rsidR="00000000" w:rsidDel="00000000" w:rsidP="00000000" w:rsidRDefault="00000000" w:rsidRPr="00000000" w14:paraId="00000004">
      <w:pPr>
        <w:pStyle w:val="Heading2"/>
        <w:keepNext w:val="0"/>
        <w:keepLines w:val="0"/>
        <w:spacing w:after="80" w:before="360" w:lineRule="auto"/>
        <w:rPr>
          <w:rFonts w:ascii="Arial" w:cs="Arial" w:eastAsia="Arial" w:hAnsi="Arial"/>
          <w:b w:val="1"/>
          <w:bCs w:val="1"/>
          <w:color w:val="20124d"/>
          <w:sz w:val="22"/>
          <w:szCs w:val="22"/>
        </w:rPr>
      </w:pPr>
      <w:bookmarkStart w:colFirst="0" w:colLast="0" w:name="_heading=h.f79v40ljup5i" w:id="1"/>
      <w:bookmarkEnd w:id="1"/>
      <w:r w:rsidDel="00000000" w:rsidR="00000000" w:rsidRPr="00000000">
        <w:rPr>
          <w:rFonts w:ascii="Arial" w:cs="Arial" w:eastAsia="Arial" w:hAnsi="Arial"/>
          <w:b w:val="1"/>
          <w:bCs w:val="1"/>
          <w:color w:val="20124d"/>
          <w:sz w:val="22"/>
          <w:szCs w:val="22"/>
          <w:rtl w:val="0"/>
        </w:rPr>
        <w:t xml:space="preserve">Purpose</w:t>
      </w:r>
    </w:p>
    <w:p w:rsidR="00000000" w:rsidDel="00000000" w:rsidP="00000000" w:rsidRDefault="00000000" w:rsidRPr="00000000" w14:paraId="00000005">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is committed to ensuring that all staff act as positive role models for children and uphold the highest standards of professional conduct. This policy sets out the behaviour expected from all staff to maintain a safe, respectful, and inclusive environment, protect the reputation of ClubsComplete™, and ensure compliance with safeguarding and operational requirements.</w:t>
      </w:r>
    </w:p>
    <w:p w:rsidR="00000000" w:rsidDel="00000000" w:rsidP="00000000" w:rsidRDefault="00000000" w:rsidRPr="00000000" w14:paraId="00000006">
      <w:pPr>
        <w:pStyle w:val="Heading2"/>
        <w:keepNext w:val="0"/>
        <w:keepLines w:val="0"/>
        <w:spacing w:after="80" w:before="360" w:lineRule="auto"/>
        <w:rPr>
          <w:rFonts w:ascii="Arial" w:cs="Arial" w:eastAsia="Arial" w:hAnsi="Arial"/>
          <w:b w:val="1"/>
          <w:bCs w:val="1"/>
          <w:color w:val="20124d"/>
          <w:sz w:val="22"/>
          <w:szCs w:val="22"/>
        </w:rPr>
      </w:pPr>
      <w:bookmarkStart w:colFirst="0" w:colLast="0" w:name="_heading=h.owcmcaqus1ww" w:id="2"/>
      <w:bookmarkEnd w:id="2"/>
      <w:r w:rsidDel="00000000" w:rsidR="00000000" w:rsidRPr="00000000">
        <w:rPr>
          <w:rFonts w:ascii="Arial" w:cs="Arial" w:eastAsia="Arial" w:hAnsi="Arial"/>
          <w:b w:val="1"/>
          <w:bCs w:val="1"/>
          <w:color w:val="20124d"/>
          <w:sz w:val="22"/>
          <w:szCs w:val="22"/>
          <w:rtl w:val="0"/>
        </w:rPr>
        <w:t xml:space="preserve">Scope</w:t>
      </w:r>
    </w:p>
    <w:p w:rsidR="00000000" w:rsidDel="00000000" w:rsidP="00000000" w:rsidRDefault="00000000" w:rsidRPr="00000000" w14:paraId="00000007">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This policy applies to </w:t>
      </w:r>
      <w:r w:rsidDel="00000000" w:rsidR="00000000" w:rsidRPr="00000000">
        <w:rPr>
          <w:rFonts w:ascii="Arial" w:cs="Arial" w:eastAsia="Arial" w:hAnsi="Arial"/>
          <w:b w:val="1"/>
          <w:bCs w:val="1"/>
          <w:color w:val="20124d"/>
          <w:sz w:val="22"/>
          <w:szCs w:val="22"/>
          <w:rtl w:val="0"/>
        </w:rPr>
        <w:t xml:space="preserve">all ClubsComplete™ staff</w:t>
      </w:r>
      <w:r w:rsidDel="00000000" w:rsidR="00000000" w:rsidRPr="00000000">
        <w:rPr>
          <w:rFonts w:ascii="Arial" w:cs="Arial" w:eastAsia="Arial" w:hAnsi="Arial"/>
          <w:color w:val="20124d"/>
          <w:sz w:val="22"/>
          <w:szCs w:val="22"/>
          <w:rtl w:val="0"/>
        </w:rPr>
        <w:t xml:space="preserve">, including:</w:t>
      </w:r>
    </w:p>
    <w:p w:rsidR="00000000" w:rsidDel="00000000" w:rsidP="00000000" w:rsidRDefault="00000000" w:rsidRPr="00000000" w14:paraId="00000008">
      <w:pPr>
        <w:numPr>
          <w:ilvl w:val="0"/>
          <w:numId w:val="8"/>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Internal staff</w:t>
      </w:r>
    </w:p>
    <w:p w:rsidR="00000000" w:rsidDel="00000000" w:rsidP="00000000" w:rsidRDefault="00000000" w:rsidRPr="00000000" w14:paraId="00000009">
      <w:pPr>
        <w:numPr>
          <w:ilvl w:val="0"/>
          <w:numId w:val="8"/>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External staff</w:t>
      </w:r>
    </w:p>
    <w:p w:rsidR="00000000" w:rsidDel="00000000" w:rsidP="00000000" w:rsidRDefault="00000000" w:rsidRPr="00000000" w14:paraId="0000000A">
      <w:pPr>
        <w:numPr>
          <w:ilvl w:val="0"/>
          <w:numId w:val="8"/>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Volunteers</w:t>
      </w:r>
    </w:p>
    <w:p w:rsidR="00000000" w:rsidDel="00000000" w:rsidP="00000000" w:rsidRDefault="00000000" w:rsidRPr="00000000" w14:paraId="0000000B">
      <w:pPr>
        <w:numPr>
          <w:ilvl w:val="0"/>
          <w:numId w:val="8"/>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Contractors</w:t>
      </w:r>
    </w:p>
    <w:p w:rsidR="00000000" w:rsidDel="00000000" w:rsidP="00000000" w:rsidRDefault="00000000" w:rsidRPr="00000000" w14:paraId="0000000C">
      <w:pPr>
        <w:numPr>
          <w:ilvl w:val="0"/>
          <w:numId w:val="8"/>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Agency workers</w:t>
      </w:r>
    </w:p>
    <w:p w:rsidR="00000000" w:rsidDel="00000000" w:rsidP="00000000" w:rsidRDefault="00000000" w:rsidRPr="00000000" w14:paraId="0000000D">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staff must also follow the </w:t>
      </w:r>
      <w:r w:rsidDel="00000000" w:rsidR="00000000" w:rsidRPr="00000000">
        <w:rPr>
          <w:rFonts w:ascii="Arial" w:cs="Arial" w:eastAsia="Arial" w:hAnsi="Arial"/>
          <w:b w:val="1"/>
          <w:bCs w:val="1"/>
          <w:color w:val="20124d"/>
          <w:sz w:val="22"/>
          <w:szCs w:val="22"/>
          <w:rtl w:val="0"/>
        </w:rPr>
        <w:t xml:space="preserve">Safeguarding and Child Protection Policy</w:t>
      </w:r>
      <w:r w:rsidDel="00000000" w:rsidR="00000000" w:rsidRPr="00000000">
        <w:rPr>
          <w:rFonts w:ascii="Arial" w:cs="Arial" w:eastAsia="Arial" w:hAnsi="Arial"/>
          <w:color w:val="20124d"/>
          <w:sz w:val="22"/>
          <w:szCs w:val="22"/>
          <w:rtl w:val="0"/>
        </w:rPr>
        <w:t xml:space="preserve">, which outlines detailed safeguarding responsibilities.</w:t>
      </w:r>
    </w:p>
    <w:p w:rsidR="00000000" w:rsidDel="00000000" w:rsidP="00000000" w:rsidRDefault="00000000" w:rsidRPr="00000000" w14:paraId="0000000E">
      <w:pPr>
        <w:pStyle w:val="Heading1"/>
        <w:keepNext w:val="0"/>
        <w:spacing w:before="480" w:lineRule="auto"/>
        <w:jc w:val="left"/>
        <w:rPr>
          <w:color w:val="20124d"/>
          <w:sz w:val="22"/>
          <w:szCs w:val="22"/>
          <w:u w:val="none"/>
        </w:rPr>
      </w:pPr>
      <w:bookmarkStart w:colFirst="0" w:colLast="0" w:name="_heading=h.k5w6d1aof4fs" w:id="3"/>
      <w:bookmarkEnd w:id="3"/>
      <w:r w:rsidDel="00000000" w:rsidR="00000000" w:rsidRPr="00000000">
        <w:rPr>
          <w:color w:val="20124d"/>
          <w:sz w:val="22"/>
          <w:szCs w:val="22"/>
          <w:u w:val="none"/>
          <w:rtl w:val="0"/>
        </w:rPr>
        <w:t xml:space="preserve">Professional Conduct</w:t>
      </w:r>
    </w:p>
    <w:p w:rsidR="00000000" w:rsidDel="00000000" w:rsidP="00000000" w:rsidRDefault="00000000" w:rsidRPr="00000000" w14:paraId="0000000F">
      <w:pPr>
        <w:pStyle w:val="Heading2"/>
        <w:keepNext w:val="0"/>
        <w:keepLines w:val="0"/>
        <w:spacing w:after="80" w:before="360" w:lineRule="auto"/>
        <w:rPr>
          <w:rFonts w:ascii="Arial" w:cs="Arial" w:eastAsia="Arial" w:hAnsi="Arial"/>
          <w:b w:val="1"/>
          <w:bCs w:val="1"/>
          <w:color w:val="20124d"/>
          <w:sz w:val="22"/>
          <w:szCs w:val="22"/>
        </w:rPr>
      </w:pPr>
      <w:bookmarkStart w:colFirst="0" w:colLast="0" w:name="_heading=h.8eytr6u0ss60" w:id="4"/>
      <w:bookmarkEnd w:id="4"/>
      <w:r w:rsidDel="00000000" w:rsidR="00000000" w:rsidRPr="00000000">
        <w:rPr>
          <w:rFonts w:ascii="Arial" w:cs="Arial" w:eastAsia="Arial" w:hAnsi="Arial"/>
          <w:b w:val="1"/>
          <w:bCs w:val="1"/>
          <w:color w:val="20124d"/>
          <w:sz w:val="22"/>
          <w:szCs w:val="22"/>
          <w:rtl w:val="0"/>
        </w:rPr>
        <w:t xml:space="preserve">General Behaviour</w:t>
      </w:r>
    </w:p>
    <w:p w:rsidR="00000000" w:rsidDel="00000000" w:rsidP="00000000" w:rsidRDefault="00000000" w:rsidRPr="00000000" w14:paraId="00000010">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are ambassadors for ClubsComplete™ and must conduct themselves professionally at all times. Staff must:</w:t>
      </w:r>
    </w:p>
    <w:p w:rsidR="00000000" w:rsidDel="00000000" w:rsidP="00000000" w:rsidRDefault="00000000" w:rsidRPr="00000000" w14:paraId="00000011">
      <w:pPr>
        <w:numPr>
          <w:ilvl w:val="0"/>
          <w:numId w:val="11"/>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Treat all children, parents/carers, colleagues, and visitors with respect and courtesy</w:t>
      </w:r>
    </w:p>
    <w:p w:rsidR="00000000" w:rsidDel="00000000" w:rsidP="00000000" w:rsidRDefault="00000000" w:rsidRPr="00000000" w14:paraId="00000012">
      <w:pPr>
        <w:numPr>
          <w:ilvl w:val="0"/>
          <w:numId w:val="1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Value each child as an individual and follow the Inclusion Policy</w:t>
      </w:r>
    </w:p>
    <w:p w:rsidR="00000000" w:rsidDel="00000000" w:rsidP="00000000" w:rsidRDefault="00000000" w:rsidRPr="00000000" w14:paraId="00000013">
      <w:pPr>
        <w:numPr>
          <w:ilvl w:val="0"/>
          <w:numId w:val="1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Use positive, calm, and respectful language</w:t>
      </w:r>
    </w:p>
    <w:p w:rsidR="00000000" w:rsidDel="00000000" w:rsidP="00000000" w:rsidRDefault="00000000" w:rsidRPr="00000000" w14:paraId="00000014">
      <w:pPr>
        <w:numPr>
          <w:ilvl w:val="0"/>
          <w:numId w:val="1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Avoid sarcasm, belittling, shaming, or raised voices</w:t>
      </w:r>
    </w:p>
    <w:p w:rsidR="00000000" w:rsidDel="00000000" w:rsidP="00000000" w:rsidRDefault="00000000" w:rsidRPr="00000000" w14:paraId="00000015">
      <w:pPr>
        <w:numPr>
          <w:ilvl w:val="0"/>
          <w:numId w:val="11"/>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Maintain professional communication at all times</w:t>
      </w:r>
    </w:p>
    <w:p w:rsidR="00000000" w:rsidDel="00000000" w:rsidP="00000000" w:rsidRDefault="00000000" w:rsidRPr="00000000" w14:paraId="00000016">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Swearing, abusive behaviour, or disrespectful conduct will not be tolerated and may result in disciplinary action.</w:t>
      </w:r>
    </w:p>
    <w:p w:rsidR="00000000" w:rsidDel="00000000" w:rsidP="00000000" w:rsidRDefault="00000000" w:rsidRPr="00000000" w14:paraId="00000017">
      <w:pPr>
        <w:pStyle w:val="Heading2"/>
        <w:keepNext w:val="0"/>
        <w:keepLines w:val="0"/>
        <w:spacing w:after="80" w:before="360" w:lineRule="auto"/>
        <w:rPr>
          <w:rFonts w:ascii="Arial" w:cs="Arial" w:eastAsia="Arial" w:hAnsi="Arial"/>
          <w:b w:val="1"/>
          <w:bCs w:val="1"/>
          <w:color w:val="20124d"/>
          <w:sz w:val="22"/>
          <w:szCs w:val="22"/>
        </w:rPr>
      </w:pPr>
      <w:bookmarkStart w:colFirst="0" w:colLast="0" w:name="_heading=h.vzkqk9qkhmz2" w:id="5"/>
      <w:bookmarkEnd w:id="5"/>
      <w:r w:rsidDel="00000000" w:rsidR="00000000" w:rsidRPr="00000000">
        <w:rPr>
          <w:rFonts w:ascii="Arial" w:cs="Arial" w:eastAsia="Arial" w:hAnsi="Arial"/>
          <w:b w:val="1"/>
          <w:bCs w:val="1"/>
          <w:color w:val="20124d"/>
          <w:sz w:val="22"/>
          <w:szCs w:val="22"/>
          <w:rtl w:val="0"/>
        </w:rPr>
        <w:t xml:space="preserve">Professional Boundaries</w:t>
      </w:r>
    </w:p>
    <w:p w:rsidR="00000000" w:rsidDel="00000000" w:rsidP="00000000" w:rsidRDefault="00000000" w:rsidRPr="00000000" w14:paraId="00000018">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maintain clear professional boundaries at all times. This includes:</w:t>
      </w:r>
    </w:p>
    <w:p w:rsidR="00000000" w:rsidDel="00000000" w:rsidP="00000000" w:rsidRDefault="00000000" w:rsidRPr="00000000" w14:paraId="00000019">
      <w:pPr>
        <w:numPr>
          <w:ilvl w:val="0"/>
          <w:numId w:val="5"/>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one‑to‑one situations with children unless unavoidable and risk‑assessed</w:t>
      </w:r>
    </w:p>
    <w:p w:rsidR="00000000" w:rsidDel="00000000" w:rsidP="00000000" w:rsidRDefault="00000000" w:rsidRPr="00000000" w14:paraId="0000001A">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physical contact except for care, safety, or comfort</w:t>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giving or receiving gifts</w:t>
      </w:r>
    </w:p>
    <w:p w:rsidR="00000000" w:rsidDel="00000000" w:rsidP="00000000" w:rsidRDefault="00000000" w:rsidRPr="00000000" w14:paraId="0000001C">
      <w:pPr>
        <w:numPr>
          <w:ilvl w:val="0"/>
          <w:numId w:val="5"/>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personal communication with children or families</w:t>
      </w:r>
    </w:p>
    <w:p w:rsidR="00000000" w:rsidDel="00000000" w:rsidP="00000000" w:rsidRDefault="00000000" w:rsidRPr="00000000" w14:paraId="0000001D">
      <w:pPr>
        <w:numPr>
          <w:ilvl w:val="0"/>
          <w:numId w:val="5"/>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transporting children in personal vehicles </w:t>
      </w:r>
      <w:r w:rsidDel="00000000" w:rsidR="00000000" w:rsidRPr="00000000">
        <w:rPr>
          <w:rFonts w:ascii="Arial" w:cs="Arial" w:eastAsia="Arial" w:hAnsi="Arial"/>
          <w:b w:val="1"/>
          <w:bCs w:val="1"/>
          <w:color w:val="20124d"/>
          <w:sz w:val="22"/>
          <w:szCs w:val="22"/>
          <w:rtl w:val="0"/>
        </w:rPr>
        <w:t xml:space="preserve">unless</w:t>
      </w:r>
      <w:r w:rsidDel="00000000" w:rsidR="00000000" w:rsidRPr="00000000">
        <w:rPr>
          <w:rFonts w:ascii="Arial" w:cs="Arial" w:eastAsia="Arial" w:hAnsi="Arial"/>
          <w:color w:val="20124d"/>
          <w:sz w:val="22"/>
          <w:szCs w:val="22"/>
          <w:rtl w:val="0"/>
        </w:rPr>
        <w:t xml:space="preserve"> agreed in advance by both the </w:t>
      </w:r>
      <w:r w:rsidDel="00000000" w:rsidR="00000000" w:rsidRPr="00000000">
        <w:rPr>
          <w:rFonts w:ascii="Arial" w:cs="Arial" w:eastAsia="Arial" w:hAnsi="Arial"/>
          <w:b w:val="1"/>
          <w:bCs w:val="1"/>
          <w:color w:val="20124d"/>
          <w:sz w:val="22"/>
          <w:szCs w:val="22"/>
          <w:rtl w:val="0"/>
        </w:rPr>
        <w:t xml:space="preserve">Operations Manager</w:t>
      </w:r>
      <w:r w:rsidDel="00000000" w:rsidR="00000000" w:rsidRPr="00000000">
        <w:rPr>
          <w:rFonts w:ascii="Arial" w:cs="Arial" w:eastAsia="Arial" w:hAnsi="Arial"/>
          <w:color w:val="20124d"/>
          <w:sz w:val="22"/>
          <w:szCs w:val="22"/>
          <w:rtl w:val="0"/>
        </w:rPr>
        <w:t xml:space="preserve"> and the </w:t>
      </w:r>
      <w:r w:rsidDel="00000000" w:rsidR="00000000" w:rsidRPr="00000000">
        <w:rPr>
          <w:rFonts w:ascii="Arial" w:cs="Arial" w:eastAsia="Arial" w:hAnsi="Arial"/>
          <w:b w:val="1"/>
          <w:bCs w:val="1"/>
          <w:color w:val="20124d"/>
          <w:sz w:val="22"/>
          <w:szCs w:val="22"/>
          <w:rtl w:val="0"/>
        </w:rPr>
        <w:t xml:space="preserve">parent</w:t>
      </w:r>
    </w:p>
    <w:p w:rsidR="00000000" w:rsidDel="00000000" w:rsidP="00000000" w:rsidRDefault="00000000" w:rsidRPr="00000000" w14:paraId="0000001E">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refer to the Safeguarding Policy for full guidance on boundaries and conduct.</w:t>
      </w:r>
    </w:p>
    <w:p w:rsidR="00000000" w:rsidDel="00000000" w:rsidP="00000000" w:rsidRDefault="00000000" w:rsidRPr="00000000" w14:paraId="0000001F">
      <w:pPr>
        <w:pStyle w:val="Heading2"/>
        <w:keepNext w:val="0"/>
        <w:keepLines w:val="0"/>
        <w:spacing w:after="80" w:before="360" w:lineRule="auto"/>
        <w:rPr>
          <w:rFonts w:ascii="Arial" w:cs="Arial" w:eastAsia="Arial" w:hAnsi="Arial"/>
          <w:b w:val="1"/>
          <w:bCs w:val="1"/>
          <w:color w:val="20124d"/>
          <w:sz w:val="22"/>
          <w:szCs w:val="22"/>
        </w:rPr>
      </w:pPr>
      <w:bookmarkStart w:colFirst="0" w:colLast="0" w:name="_heading=h.d0ud2kpp9mb1" w:id="6"/>
      <w:bookmarkEnd w:id="6"/>
      <w:r w:rsidDel="00000000" w:rsidR="00000000" w:rsidRPr="00000000">
        <w:rPr>
          <w:rFonts w:ascii="Arial" w:cs="Arial" w:eastAsia="Arial" w:hAnsi="Arial"/>
          <w:b w:val="1"/>
          <w:bCs w:val="1"/>
          <w:color w:val="20124d"/>
          <w:sz w:val="22"/>
          <w:szCs w:val="22"/>
          <w:rtl w:val="0"/>
        </w:rPr>
        <w:t xml:space="preserve">Behaviour Outside of Work</w:t>
      </w:r>
    </w:p>
    <w:p w:rsidR="00000000" w:rsidDel="00000000" w:rsidP="00000000" w:rsidRDefault="00000000" w:rsidRPr="00000000" w14:paraId="00000020">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not behave in a way outside of work that could:</w:t>
      </w:r>
    </w:p>
    <w:p w:rsidR="00000000" w:rsidDel="00000000" w:rsidP="00000000" w:rsidRDefault="00000000" w:rsidRPr="00000000" w14:paraId="00000021">
      <w:pPr>
        <w:numPr>
          <w:ilvl w:val="0"/>
          <w:numId w:val="6"/>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Bring ClubsComplete™ into disrepute</w:t>
      </w:r>
    </w:p>
    <w:p w:rsidR="00000000" w:rsidDel="00000000" w:rsidP="00000000" w:rsidRDefault="00000000" w:rsidRPr="00000000" w14:paraId="00000022">
      <w:pPr>
        <w:numPr>
          <w:ilvl w:val="0"/>
          <w:numId w:val="6"/>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Call into question their suitability to work with children</w:t>
      </w:r>
    </w:p>
    <w:p w:rsidR="00000000" w:rsidDel="00000000" w:rsidP="00000000" w:rsidRDefault="00000000" w:rsidRPr="00000000" w14:paraId="00000023">
      <w:pPr>
        <w:numPr>
          <w:ilvl w:val="0"/>
          <w:numId w:val="6"/>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Damage trust with parents, schools, or the community</w:t>
      </w:r>
    </w:p>
    <w:p w:rsidR="00000000" w:rsidDel="00000000" w:rsidP="00000000" w:rsidRDefault="00000000" w:rsidRPr="00000000" w14:paraId="00000024">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inform management immediately if they:</w:t>
      </w:r>
    </w:p>
    <w:p w:rsidR="00000000" w:rsidDel="00000000" w:rsidP="00000000" w:rsidRDefault="00000000" w:rsidRPr="00000000" w14:paraId="00000025">
      <w:pPr>
        <w:numPr>
          <w:ilvl w:val="0"/>
          <w:numId w:val="7"/>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Are arrested, charged, cautioned, or investigated</w:t>
      </w:r>
    </w:p>
    <w:p w:rsidR="00000000" w:rsidDel="00000000" w:rsidP="00000000" w:rsidRDefault="00000000" w:rsidRPr="00000000" w14:paraId="00000026">
      <w:pPr>
        <w:numPr>
          <w:ilvl w:val="0"/>
          <w:numId w:val="7"/>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Become aware of anything that may affect their suitability to work with children</w:t>
      </w:r>
    </w:p>
    <w:p w:rsidR="00000000" w:rsidDel="00000000" w:rsidP="00000000" w:rsidRDefault="00000000" w:rsidRPr="00000000" w14:paraId="00000027">
      <w:pPr>
        <w:pStyle w:val="Heading1"/>
        <w:keepNext w:val="0"/>
        <w:spacing w:before="480" w:lineRule="auto"/>
        <w:jc w:val="left"/>
        <w:rPr>
          <w:color w:val="20124d"/>
          <w:sz w:val="22"/>
          <w:szCs w:val="22"/>
          <w:u w:val="none"/>
        </w:rPr>
      </w:pPr>
      <w:bookmarkStart w:colFirst="0" w:colLast="0" w:name="_heading=h.draljoqxrakm" w:id="7"/>
      <w:bookmarkEnd w:id="7"/>
      <w:r w:rsidDel="00000000" w:rsidR="00000000" w:rsidRPr="00000000">
        <w:rPr>
          <w:color w:val="20124d"/>
          <w:sz w:val="22"/>
          <w:szCs w:val="22"/>
          <w:u w:val="none"/>
          <w:rtl w:val="0"/>
        </w:rPr>
        <w:t xml:space="preserve">Dress Code</w:t>
      </w:r>
    </w:p>
    <w:p w:rsidR="00000000" w:rsidDel="00000000" w:rsidP="00000000" w:rsidRDefault="00000000" w:rsidRPr="00000000" w14:paraId="00000028">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wear the required ClubsComplete™ uniform:</w:t>
      </w:r>
    </w:p>
    <w:p w:rsidR="00000000" w:rsidDel="00000000" w:rsidP="00000000" w:rsidRDefault="00000000" w:rsidRPr="00000000" w14:paraId="00000029">
      <w:pPr>
        <w:numPr>
          <w:ilvl w:val="0"/>
          <w:numId w:val="2"/>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Black trousers or leggings</w:t>
      </w:r>
    </w:p>
    <w:p w:rsidR="00000000" w:rsidDel="00000000" w:rsidP="00000000" w:rsidRDefault="00000000" w:rsidRPr="00000000" w14:paraId="0000002A">
      <w:pPr>
        <w:numPr>
          <w:ilvl w:val="0"/>
          <w:numId w:val="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ClubsComplete™ top</w:t>
      </w:r>
    </w:p>
    <w:p w:rsidR="00000000" w:rsidDel="00000000" w:rsidP="00000000" w:rsidRDefault="00000000" w:rsidRPr="00000000" w14:paraId="0000002B">
      <w:pPr>
        <w:numPr>
          <w:ilvl w:val="0"/>
          <w:numId w:val="2"/>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ClubsComplete™ fleece or jacket</w:t>
      </w:r>
    </w:p>
    <w:p w:rsidR="00000000" w:rsidDel="00000000" w:rsidP="00000000" w:rsidRDefault="00000000" w:rsidRPr="00000000" w14:paraId="0000002C">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Clothing must be practical for setting up, packing away, preparing food, craft activities, and physical play.</w:t>
      </w:r>
    </w:p>
    <w:p w:rsidR="00000000" w:rsidDel="00000000" w:rsidP="00000000" w:rsidRDefault="00000000" w:rsidRPr="00000000" w14:paraId="0000002D">
      <w:pPr>
        <w:pStyle w:val="Heading1"/>
        <w:keepNext w:val="0"/>
        <w:spacing w:before="480" w:lineRule="auto"/>
        <w:jc w:val="left"/>
        <w:rPr>
          <w:color w:val="20124d"/>
          <w:sz w:val="22"/>
          <w:szCs w:val="22"/>
          <w:u w:val="none"/>
        </w:rPr>
      </w:pPr>
      <w:bookmarkStart w:colFirst="0" w:colLast="0" w:name="_heading=h.mb3igx964wps" w:id="8"/>
      <w:bookmarkEnd w:id="8"/>
      <w:r w:rsidDel="00000000" w:rsidR="00000000" w:rsidRPr="00000000">
        <w:rPr>
          <w:color w:val="20124d"/>
          <w:sz w:val="22"/>
          <w:szCs w:val="22"/>
          <w:u w:val="none"/>
          <w:rtl w:val="0"/>
        </w:rPr>
        <w:t xml:space="preserve">Confidentiality and Social Media</w:t>
      </w:r>
    </w:p>
    <w:p w:rsidR="00000000" w:rsidDel="00000000" w:rsidP="00000000" w:rsidRDefault="00000000" w:rsidRPr="00000000" w14:paraId="0000002E">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w:t>
      </w:r>
    </w:p>
    <w:p w:rsidR="00000000" w:rsidDel="00000000" w:rsidP="00000000" w:rsidRDefault="00000000" w:rsidRPr="00000000" w14:paraId="0000002F">
      <w:pPr>
        <w:numPr>
          <w:ilvl w:val="0"/>
          <w:numId w:val="9"/>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Keep all information about children and families confidential</w:t>
      </w:r>
    </w:p>
    <w:p w:rsidR="00000000" w:rsidDel="00000000" w:rsidP="00000000" w:rsidRDefault="00000000" w:rsidRPr="00000000" w14:paraId="00000030">
      <w:pPr>
        <w:numPr>
          <w:ilvl w:val="0"/>
          <w:numId w:val="9"/>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share information with third parties without permission (unless safeguarding requires it)</w:t>
      </w:r>
    </w:p>
    <w:p w:rsidR="00000000" w:rsidDel="00000000" w:rsidP="00000000" w:rsidRDefault="00000000" w:rsidRPr="00000000" w14:paraId="00000031">
      <w:pPr>
        <w:numPr>
          <w:ilvl w:val="0"/>
          <w:numId w:val="9"/>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accept social media requests from children, parents, or school staff</w:t>
      </w:r>
    </w:p>
    <w:p w:rsidR="00000000" w:rsidDel="00000000" w:rsidP="00000000" w:rsidRDefault="00000000" w:rsidRPr="00000000" w14:paraId="00000032">
      <w:pPr>
        <w:numPr>
          <w:ilvl w:val="0"/>
          <w:numId w:val="9"/>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post any material relating to ClubsComplete™ or its users on personal social media</w:t>
      </w:r>
    </w:p>
    <w:p w:rsidR="00000000" w:rsidDel="00000000" w:rsidP="00000000" w:rsidRDefault="00000000" w:rsidRPr="00000000" w14:paraId="00000033">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Breaches may result in disciplinary action.</w:t>
      </w:r>
    </w:p>
    <w:p w:rsidR="00000000" w:rsidDel="00000000" w:rsidP="00000000" w:rsidRDefault="00000000" w:rsidRPr="00000000" w14:paraId="00000034">
      <w:pPr>
        <w:pStyle w:val="Heading1"/>
        <w:keepNext w:val="0"/>
        <w:spacing w:before="480" w:lineRule="auto"/>
        <w:jc w:val="left"/>
        <w:rPr>
          <w:color w:val="20124d"/>
          <w:sz w:val="22"/>
          <w:szCs w:val="22"/>
          <w:u w:val="none"/>
        </w:rPr>
      </w:pPr>
      <w:bookmarkStart w:colFirst="0" w:colLast="0" w:name="_heading=h.7qwzh9hk7w8y" w:id="9"/>
      <w:bookmarkEnd w:id="9"/>
      <w:r w:rsidDel="00000000" w:rsidR="00000000" w:rsidRPr="00000000">
        <w:rPr>
          <w:color w:val="20124d"/>
          <w:sz w:val="22"/>
          <w:szCs w:val="22"/>
          <w:u w:val="none"/>
          <w:rtl w:val="0"/>
        </w:rPr>
        <w:t xml:space="preserve">Use of Mobile Phones and Cameras</w:t>
      </w:r>
    </w:p>
    <w:p w:rsidR="00000000" w:rsidDel="00000000" w:rsidP="00000000" w:rsidRDefault="00000000" w:rsidRPr="00000000" w14:paraId="00000035">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follow the </w:t>
      </w:r>
      <w:r w:rsidDel="00000000" w:rsidR="00000000" w:rsidRPr="00000000">
        <w:rPr>
          <w:rFonts w:ascii="Arial" w:cs="Arial" w:eastAsia="Arial" w:hAnsi="Arial"/>
          <w:b w:val="1"/>
          <w:bCs w:val="1"/>
          <w:color w:val="20124d"/>
          <w:sz w:val="22"/>
          <w:szCs w:val="22"/>
          <w:rtl w:val="0"/>
        </w:rPr>
        <w:t xml:space="preserve">Mobile Phone Policy</w:t>
      </w:r>
      <w:r w:rsidDel="00000000" w:rsidR="00000000" w:rsidRPr="00000000">
        <w:rPr>
          <w:rFonts w:ascii="Arial" w:cs="Arial" w:eastAsia="Arial" w:hAnsi="Arial"/>
          <w:color w:val="20124d"/>
          <w:sz w:val="22"/>
          <w:szCs w:val="22"/>
          <w:rtl w:val="0"/>
        </w:rPr>
        <w:t xml:space="preserve">, including:</w:t>
      </w:r>
    </w:p>
    <w:p w:rsidR="00000000" w:rsidDel="00000000" w:rsidP="00000000" w:rsidRDefault="00000000" w:rsidRPr="00000000" w14:paraId="00000036">
      <w:pPr>
        <w:numPr>
          <w:ilvl w:val="0"/>
          <w:numId w:val="10"/>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Personal phones must be stored away during sessions</w:t>
      </w:r>
    </w:p>
    <w:p w:rsidR="00000000" w:rsidDel="00000000" w:rsidP="00000000" w:rsidRDefault="00000000" w:rsidRPr="00000000" w14:paraId="00000037">
      <w:pPr>
        <w:numPr>
          <w:ilvl w:val="0"/>
          <w:numId w:val="10"/>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photos or videos may be taken on personal devices</w:t>
      </w:r>
    </w:p>
    <w:p w:rsidR="00000000" w:rsidDel="00000000" w:rsidP="00000000" w:rsidRDefault="00000000" w:rsidRPr="00000000" w14:paraId="00000038">
      <w:pPr>
        <w:numPr>
          <w:ilvl w:val="0"/>
          <w:numId w:val="10"/>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 personal calls during sessions </w:t>
      </w:r>
    </w:p>
    <w:p w:rsidR="00000000" w:rsidDel="00000000" w:rsidP="00000000" w:rsidRDefault="00000000" w:rsidRPr="00000000" w14:paraId="00000039">
      <w:pPr>
        <w:pStyle w:val="Heading1"/>
        <w:keepNext w:val="0"/>
        <w:spacing w:before="480" w:lineRule="auto"/>
        <w:jc w:val="left"/>
        <w:rPr>
          <w:color w:val="20124d"/>
          <w:sz w:val="22"/>
          <w:szCs w:val="22"/>
          <w:u w:val="none"/>
        </w:rPr>
      </w:pPr>
      <w:bookmarkStart w:colFirst="0" w:colLast="0" w:name="_heading=h.d4em5ikq11cu" w:id="10"/>
      <w:bookmarkEnd w:id="10"/>
      <w:r w:rsidDel="00000000" w:rsidR="00000000" w:rsidRPr="00000000">
        <w:rPr>
          <w:color w:val="20124d"/>
          <w:sz w:val="22"/>
          <w:szCs w:val="22"/>
          <w:u w:val="none"/>
          <w:rtl w:val="0"/>
        </w:rPr>
        <w:t xml:space="preserve">Smoking, Alcohol, and Drugs</w:t>
      </w:r>
    </w:p>
    <w:p w:rsidR="00000000" w:rsidDel="00000000" w:rsidP="00000000" w:rsidRDefault="00000000" w:rsidRPr="00000000" w14:paraId="0000003A">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w:t>
      </w:r>
    </w:p>
    <w:p w:rsidR="00000000" w:rsidDel="00000000" w:rsidP="00000000" w:rsidRDefault="00000000" w:rsidRPr="00000000" w14:paraId="0000003B">
      <w:pPr>
        <w:numPr>
          <w:ilvl w:val="0"/>
          <w:numId w:val="4"/>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smoke anywhere on the premises, including outdoor areas</w:t>
      </w:r>
    </w:p>
    <w:p w:rsidR="00000000" w:rsidDel="00000000" w:rsidP="00000000" w:rsidRDefault="00000000" w:rsidRPr="00000000" w14:paraId="0000003C">
      <w:pPr>
        <w:numPr>
          <w:ilvl w:val="0"/>
          <w:numId w:val="4"/>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bring alcohol or illegal drugs onto the premises</w:t>
      </w:r>
    </w:p>
    <w:p w:rsidR="00000000" w:rsidDel="00000000" w:rsidP="00000000" w:rsidRDefault="00000000" w:rsidRPr="00000000" w14:paraId="0000003D">
      <w:pPr>
        <w:numPr>
          <w:ilvl w:val="0"/>
          <w:numId w:val="4"/>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attend work under the influence of alcohol or drugs</w:t>
      </w:r>
    </w:p>
    <w:p w:rsidR="00000000" w:rsidDel="00000000" w:rsidP="00000000" w:rsidRDefault="00000000" w:rsidRPr="00000000" w14:paraId="0000003E">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If a staff member is taking prescription medication that may affect their ability to work safely, they must inform their Account Manager immediately.</w:t>
      </w:r>
    </w:p>
    <w:p w:rsidR="00000000" w:rsidDel="00000000" w:rsidP="00000000" w:rsidRDefault="00000000" w:rsidRPr="00000000" w14:paraId="0000003F">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prescribed medication must be stored safely in the designated lockable cupboard, out of sight and reach of children. Staff must not administer their own medication in front of children.</w:t>
      </w:r>
    </w:p>
    <w:p w:rsidR="00000000" w:rsidDel="00000000" w:rsidP="00000000" w:rsidRDefault="00000000" w:rsidRPr="00000000" w14:paraId="00000040">
      <w:pPr>
        <w:pStyle w:val="Heading1"/>
        <w:keepNext w:val="0"/>
        <w:spacing w:before="480" w:lineRule="auto"/>
        <w:jc w:val="left"/>
        <w:rPr>
          <w:color w:val="20124d"/>
          <w:sz w:val="22"/>
          <w:szCs w:val="22"/>
          <w:u w:val="none"/>
        </w:rPr>
      </w:pPr>
      <w:bookmarkStart w:colFirst="0" w:colLast="0" w:name="_heading=h.lqi4pqeloiqz" w:id="11"/>
      <w:bookmarkEnd w:id="11"/>
      <w:r w:rsidDel="00000000" w:rsidR="00000000" w:rsidRPr="00000000">
        <w:rPr>
          <w:color w:val="20124d"/>
          <w:sz w:val="22"/>
          <w:szCs w:val="22"/>
          <w:u w:val="none"/>
          <w:rtl w:val="0"/>
        </w:rPr>
        <w:t xml:space="preserve">Attendance and Punctuality</w:t>
      </w:r>
    </w:p>
    <w:p w:rsidR="00000000" w:rsidDel="00000000" w:rsidP="00000000" w:rsidRDefault="00000000" w:rsidRPr="00000000" w14:paraId="00000041">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w:t>
      </w:r>
    </w:p>
    <w:p w:rsidR="00000000" w:rsidDel="00000000" w:rsidP="00000000" w:rsidRDefault="00000000" w:rsidRPr="00000000" w14:paraId="00000042">
      <w:pPr>
        <w:numPr>
          <w:ilvl w:val="0"/>
          <w:numId w:val="1"/>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Arrive on time for all shifts</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Follow the Sickness Policy for reporting absence</w:t>
      </w:r>
    </w:p>
    <w:p w:rsidR="00000000" w:rsidDel="00000000" w:rsidP="00000000" w:rsidRDefault="00000000" w:rsidRPr="00000000" w14:paraId="00000044">
      <w:pPr>
        <w:numPr>
          <w:ilvl w:val="0"/>
          <w:numId w:val="1"/>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Maintain reliable attendance</w:t>
      </w:r>
    </w:p>
    <w:p w:rsidR="00000000" w:rsidDel="00000000" w:rsidP="00000000" w:rsidRDefault="00000000" w:rsidRPr="00000000" w14:paraId="00000045">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Persistent lateness or failure to follow reporting procedures may result in disciplinary action.</w:t>
      </w:r>
    </w:p>
    <w:p w:rsidR="00000000" w:rsidDel="00000000" w:rsidP="00000000" w:rsidRDefault="00000000" w:rsidRPr="00000000" w14:paraId="00000046">
      <w:pPr>
        <w:pStyle w:val="Heading1"/>
        <w:keepNext w:val="0"/>
        <w:spacing w:before="480" w:lineRule="auto"/>
        <w:jc w:val="left"/>
        <w:rPr>
          <w:color w:val="20124d"/>
          <w:sz w:val="22"/>
          <w:szCs w:val="22"/>
          <w:u w:val="none"/>
        </w:rPr>
      </w:pPr>
      <w:bookmarkStart w:colFirst="0" w:colLast="0" w:name="_heading=h.z66alioxuu83" w:id="12"/>
      <w:bookmarkEnd w:id="12"/>
      <w:r w:rsidDel="00000000" w:rsidR="00000000" w:rsidRPr="00000000">
        <w:rPr>
          <w:color w:val="20124d"/>
          <w:sz w:val="22"/>
          <w:szCs w:val="22"/>
          <w:u w:val="none"/>
          <w:rtl w:val="0"/>
        </w:rPr>
        <w:t xml:space="preserve">Conflict Resolution</w:t>
      </w:r>
    </w:p>
    <w:p w:rsidR="00000000" w:rsidDel="00000000" w:rsidP="00000000" w:rsidRDefault="00000000" w:rsidRPr="00000000" w14:paraId="00000047">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w:t>
      </w:r>
    </w:p>
    <w:p w:rsidR="00000000" w:rsidDel="00000000" w:rsidP="00000000" w:rsidRDefault="00000000" w:rsidRPr="00000000" w14:paraId="00000048">
      <w:pPr>
        <w:numPr>
          <w:ilvl w:val="0"/>
          <w:numId w:val="3"/>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Not argue or raise their voice in front of children</w:t>
      </w:r>
    </w:p>
    <w:p w:rsidR="00000000" w:rsidDel="00000000" w:rsidP="00000000" w:rsidRDefault="00000000" w:rsidRPr="00000000" w14:paraId="00000049">
      <w:pPr>
        <w:numPr>
          <w:ilvl w:val="0"/>
          <w:numId w:val="3"/>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Resolve disagreements professionally and respectfully</w:t>
      </w:r>
    </w:p>
    <w:p w:rsidR="00000000" w:rsidDel="00000000" w:rsidP="00000000" w:rsidRDefault="00000000" w:rsidRPr="00000000" w14:paraId="0000004A">
      <w:pPr>
        <w:numPr>
          <w:ilvl w:val="0"/>
          <w:numId w:val="3"/>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Use appropriate channels (Account Manager, Operations Manager) to raise concerns</w:t>
      </w:r>
    </w:p>
    <w:p w:rsidR="00000000" w:rsidDel="00000000" w:rsidP="00000000" w:rsidRDefault="00000000" w:rsidRPr="00000000" w14:paraId="0000004B">
      <w:pPr>
        <w:pStyle w:val="Heading1"/>
        <w:keepNext w:val="0"/>
        <w:spacing w:before="480" w:lineRule="auto"/>
        <w:jc w:val="left"/>
        <w:rPr>
          <w:color w:val="20124d"/>
          <w:sz w:val="22"/>
          <w:szCs w:val="22"/>
          <w:u w:val="none"/>
        </w:rPr>
      </w:pPr>
      <w:bookmarkStart w:colFirst="0" w:colLast="0" w:name="_heading=h.vpvmtjyskcvq" w:id="13"/>
      <w:bookmarkEnd w:id="13"/>
      <w:r w:rsidDel="00000000" w:rsidR="00000000" w:rsidRPr="00000000">
        <w:rPr>
          <w:color w:val="20124d"/>
          <w:sz w:val="22"/>
          <w:szCs w:val="22"/>
          <w:u w:val="none"/>
          <w:rtl w:val="0"/>
        </w:rPr>
        <w:t xml:space="preserve">Gross Misconduct</w:t>
      </w:r>
    </w:p>
    <w:p w:rsidR="00000000" w:rsidDel="00000000" w:rsidP="00000000" w:rsidRDefault="00000000" w:rsidRPr="00000000" w14:paraId="0000004C">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may be dismissed without notice if they commit an act of gross misconduct. Examples include, but are not limited to:</w:t>
      </w:r>
    </w:p>
    <w:p w:rsidR="00000000" w:rsidDel="00000000" w:rsidP="00000000" w:rsidRDefault="00000000" w:rsidRPr="00000000" w14:paraId="0000004D">
      <w:pPr>
        <w:numPr>
          <w:ilvl w:val="0"/>
          <w:numId w:val="12"/>
        </w:numPr>
        <w:spacing w:after="0" w:afterAutospacing="0" w:before="24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Child abuse</w:t>
      </w:r>
    </w:p>
    <w:p w:rsidR="00000000" w:rsidDel="00000000" w:rsidP="00000000" w:rsidRDefault="00000000" w:rsidRPr="00000000" w14:paraId="0000004E">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Inappropriate content during sessions</w:t>
      </w:r>
    </w:p>
    <w:p w:rsidR="00000000" w:rsidDel="00000000" w:rsidP="00000000" w:rsidRDefault="00000000" w:rsidRPr="00000000" w14:paraId="0000004F">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Inappropriate relationships with school staff or families</w:t>
      </w:r>
    </w:p>
    <w:p w:rsidR="00000000" w:rsidDel="00000000" w:rsidP="00000000" w:rsidRDefault="00000000" w:rsidRPr="00000000" w14:paraId="00000050">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Inappropriate or abusive language</w:t>
      </w:r>
    </w:p>
    <w:p w:rsidR="00000000" w:rsidDel="00000000" w:rsidP="00000000" w:rsidRDefault="00000000" w:rsidRPr="00000000" w14:paraId="00000051">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Failing to comply with health and safety requirements</w:t>
      </w:r>
    </w:p>
    <w:p w:rsidR="00000000" w:rsidDel="00000000" w:rsidP="00000000" w:rsidRDefault="00000000" w:rsidRPr="00000000" w14:paraId="00000052">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Physical violence</w:t>
      </w:r>
    </w:p>
    <w:p w:rsidR="00000000" w:rsidDel="00000000" w:rsidP="00000000" w:rsidRDefault="00000000" w:rsidRPr="00000000" w14:paraId="00000053">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Purposeful breach of any ClubsComplete™ policy</w:t>
      </w:r>
    </w:p>
    <w:p w:rsidR="00000000" w:rsidDel="00000000" w:rsidP="00000000" w:rsidRDefault="00000000" w:rsidRPr="00000000" w14:paraId="00000054">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Ignoring a direct instruction from a manager</w:t>
      </w:r>
    </w:p>
    <w:p w:rsidR="00000000" w:rsidDel="00000000" w:rsidP="00000000" w:rsidRDefault="00000000" w:rsidRPr="00000000" w14:paraId="00000055">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Persistent bullying, sexual or racial harassment</w:t>
      </w:r>
    </w:p>
    <w:p w:rsidR="00000000" w:rsidDel="00000000" w:rsidP="00000000" w:rsidRDefault="00000000" w:rsidRPr="00000000" w14:paraId="00000056">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Being unfit for work due to alcohol or illegal drugs</w:t>
      </w:r>
    </w:p>
    <w:p w:rsidR="00000000" w:rsidDel="00000000" w:rsidP="00000000" w:rsidRDefault="00000000" w:rsidRPr="00000000" w14:paraId="00000057">
      <w:pPr>
        <w:numPr>
          <w:ilvl w:val="0"/>
          <w:numId w:val="12"/>
        </w:numPr>
        <w:spacing w:after="0" w:afterAutospacing="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Theft, fraud, or falsification of documents</w:t>
      </w:r>
    </w:p>
    <w:p w:rsidR="00000000" w:rsidDel="00000000" w:rsidP="00000000" w:rsidRDefault="00000000" w:rsidRPr="00000000" w14:paraId="00000058">
      <w:pPr>
        <w:numPr>
          <w:ilvl w:val="0"/>
          <w:numId w:val="12"/>
        </w:numPr>
        <w:spacing w:after="240" w:before="0" w:beforeAutospacing="0"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Being disqualified under the EYFS or Children’s Act</w:t>
      </w:r>
    </w:p>
    <w:p w:rsidR="00000000" w:rsidDel="00000000" w:rsidP="00000000" w:rsidRDefault="00000000" w:rsidRPr="00000000" w14:paraId="00000059">
      <w:pPr>
        <w:spacing w:after="240" w:before="240"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Manager will investigate all allegations thoroughly before any decision is made.</w:t>
      </w:r>
    </w:p>
    <w:p w:rsidR="00000000" w:rsidDel="00000000" w:rsidP="00000000" w:rsidRDefault="00000000" w:rsidRPr="00000000" w14:paraId="0000005A">
      <w:pPr>
        <w:pageBreakBefore w:val="0"/>
        <w:spacing w:after="120" w:before="120" w:lineRule="auto"/>
        <w:rPr>
          <w:rFonts w:ascii="Arial" w:cs="Arial" w:eastAsia="Arial" w:hAnsi="Arial"/>
          <w:color w:val="20124d"/>
          <w:sz w:val="22"/>
          <w:szCs w:val="22"/>
        </w:rPr>
      </w:pPr>
      <w:r w:rsidDel="00000000" w:rsidR="00000000" w:rsidRPr="00000000">
        <w:rPr>
          <w:rtl w:val="0"/>
        </w:rPr>
      </w:r>
    </w:p>
    <w:p w:rsidR="00000000" w:rsidDel="00000000" w:rsidP="00000000" w:rsidRDefault="00000000" w:rsidRPr="00000000" w14:paraId="0000005B">
      <w:pPr>
        <w:spacing w:line="276" w:lineRule="auto"/>
        <w:rPr>
          <w:rFonts w:ascii="Arial" w:cs="Arial" w:eastAsia="Arial" w:hAnsi="Arial"/>
          <w:b w:val="1"/>
          <w:bCs w:val="1"/>
          <w:color w:val="20124d"/>
          <w:sz w:val="22"/>
          <w:szCs w:val="22"/>
        </w:rPr>
      </w:pPr>
      <w:r w:rsidDel="00000000" w:rsidR="00000000" w:rsidRPr="00000000">
        <w:rPr>
          <w:rFonts w:ascii="Arial" w:cs="Arial" w:eastAsia="Arial" w:hAnsi="Arial"/>
          <w:b w:val="1"/>
          <w:bCs w:val="1"/>
          <w:color w:val="20124d"/>
          <w:sz w:val="22"/>
          <w:szCs w:val="22"/>
          <w:rtl w:val="0"/>
        </w:rPr>
        <w:t xml:space="preserve">Last reviewed: January 2026</w:t>
      </w:r>
    </w:p>
    <w:p w:rsidR="00000000" w:rsidDel="00000000" w:rsidP="00000000" w:rsidRDefault="00000000" w:rsidRPr="00000000" w14:paraId="0000005C">
      <w:pPr>
        <w:spacing w:line="276" w:lineRule="auto"/>
        <w:rPr>
          <w:rFonts w:ascii="Arial" w:cs="Arial" w:eastAsia="Arial" w:hAnsi="Arial"/>
          <w:b w:val="1"/>
          <w:bCs w:val="1"/>
          <w:color w:val="20124d"/>
          <w:sz w:val="22"/>
          <w:szCs w:val="22"/>
        </w:rPr>
      </w:pPr>
      <w:r w:rsidDel="00000000" w:rsidR="00000000" w:rsidRPr="00000000">
        <w:rPr>
          <w:rFonts w:ascii="Arial" w:cs="Arial" w:eastAsia="Arial" w:hAnsi="Arial"/>
          <w:b w:val="1"/>
          <w:bCs w:val="1"/>
          <w:color w:val="20124d"/>
          <w:sz w:val="22"/>
          <w:szCs w:val="22"/>
          <w:rtl w:val="0"/>
        </w:rPr>
        <w:t xml:space="preserve">Next reviewed : January 2027</w:t>
      </w:r>
      <w:r w:rsidDel="00000000" w:rsidR="00000000" w:rsidRPr="00000000">
        <w:rPr>
          <w:rtl w:val="0"/>
        </w:rPr>
      </w:r>
    </w:p>
    <w:p w:rsidR="00000000" w:rsidDel="00000000" w:rsidP="00000000" w:rsidRDefault="00000000" w:rsidRPr="00000000" w14:paraId="0000005D">
      <w:pPr>
        <w:pageBreakBefore w:val="0"/>
        <w:rPr>
          <w:rFonts w:ascii="Arial" w:cs="Arial" w:eastAsia="Arial" w:hAnsi="Arial"/>
          <w:color w:val="20124d"/>
          <w:sz w:val="22"/>
          <w:szCs w:val="22"/>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120" w:before="120" w:lineRule="auto"/>
      <w:jc w:val="center"/>
    </w:pPr>
    <w:rPr>
      <w:rFonts w:ascii="Arial" w:cs="Arial" w:eastAsia="Arial" w:hAnsi="Arial"/>
      <w:b w:val="1"/>
      <w:bCs w:val="1"/>
      <w:sz w:val="32"/>
      <w:szCs w:val="32"/>
      <w:u w:val="single"/>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4D6CA3"/>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4D6CA3"/>
    <w:pPr>
      <w:keepNext w:val="1"/>
      <w:spacing w:after="120" w:before="120"/>
      <w:jc w:val="center"/>
      <w:outlineLvl w:val="0"/>
    </w:pPr>
    <w:rPr>
      <w:rFonts w:ascii="Arial" w:eastAsia="Times" w:hAnsi="Arial"/>
      <w:b w:val="1"/>
      <w:sz w:val="32"/>
      <w:szCs w:val="32"/>
      <w:u w:val="single"/>
      <w:lang w:eastAsia="en-GB"/>
    </w:rPr>
  </w:style>
  <w:style w:type="paragraph" w:styleId="Heading2">
    <w:name w:val="heading 2"/>
    <w:basedOn w:val="Normal"/>
    <w:next w:val="Normal"/>
    <w:link w:val="Heading2Char"/>
    <w:uiPriority w:val="9"/>
    <w:semiHidden w:val="1"/>
    <w:unhideWhenUsed w:val="1"/>
    <w:qFormat w:val="1"/>
    <w:rsid w:val="004D6CA3"/>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4D6CA3"/>
    <w:rPr>
      <w:rFonts w:ascii="Arial" w:cs="Times New Roman" w:eastAsia="Times" w:hAnsi="Arial"/>
      <w:b w:val="1"/>
      <w:sz w:val="32"/>
      <w:szCs w:val="32"/>
      <w:u w:val="single"/>
      <w:lang w:eastAsia="en-GB"/>
    </w:rPr>
  </w:style>
  <w:style w:type="character" w:styleId="HBbodyChar" w:customStyle="1">
    <w:name w:val="HB body Char"/>
    <w:link w:val="HBbody"/>
    <w:locked w:val="1"/>
    <w:rsid w:val="004D6CA3"/>
    <w:rPr>
      <w:rFonts w:ascii="Trebuchet MS" w:cs="Arial" w:hAnsi="Trebuchet MS"/>
      <w:bCs w:val="1"/>
    </w:rPr>
  </w:style>
  <w:style w:type="paragraph" w:styleId="HBbody" w:customStyle="1">
    <w:name w:val="HB body"/>
    <w:link w:val="HBbodyChar"/>
    <w:rsid w:val="004D6CA3"/>
    <w:pPr>
      <w:spacing w:after="120" w:before="120" w:line="260" w:lineRule="atLeast"/>
    </w:pPr>
    <w:rPr>
      <w:rFonts w:ascii="Trebuchet MS" w:cs="Arial" w:hAnsi="Trebuchet MS"/>
      <w:bCs w:val="1"/>
    </w:rPr>
  </w:style>
  <w:style w:type="paragraph" w:styleId="subhead" w:customStyle="1">
    <w:name w:val="subhead"/>
    <w:basedOn w:val="Heading2"/>
    <w:rsid w:val="004D6CA3"/>
    <w:pPr>
      <w:keepLines w:val="0"/>
      <w:spacing w:after="120" w:before="0"/>
    </w:pPr>
    <w:rPr>
      <w:rFonts w:ascii="Arial" w:cs="Arial" w:eastAsia="Times" w:hAnsi="Arial"/>
      <w:b w:val="1"/>
      <w:color w:val="auto"/>
      <w:sz w:val="24"/>
      <w:szCs w:val="24"/>
      <w:lang w:eastAsia="en-GB"/>
    </w:rPr>
  </w:style>
  <w:style w:type="paragraph" w:styleId="HBsubhead" w:customStyle="1">
    <w:name w:val="HB subhead"/>
    <w:basedOn w:val="HBbody"/>
    <w:next w:val="HBbody"/>
    <w:rsid w:val="004D6CA3"/>
    <w:pPr>
      <w:spacing w:before="360"/>
    </w:pPr>
    <w:rPr>
      <w:b w:val="1"/>
      <w:sz w:val="24"/>
    </w:rPr>
  </w:style>
  <w:style w:type="character" w:styleId="Heading2Char" w:customStyle="1">
    <w:name w:val="Heading 2 Char"/>
    <w:basedOn w:val="DefaultParagraphFont"/>
    <w:link w:val="Heading2"/>
    <w:uiPriority w:val="9"/>
    <w:semiHidden w:val="1"/>
    <w:rsid w:val="004D6CA3"/>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gUEyzWgAuSeOd7lFfIHU9PVHA==">CgMxLjAyCGguZ2pkZ3hzMg5oLmY3OXY0MGxqdXA1aTIOaC5vd2NtY2FxdXMxd3cyDmguazV3NmQxYW9mNGZzMg5oLjhleXRyNnUwc3M2MDIOaC52emtxazlxa2htejIyDmguZDB1ZDJrcHA5bWIxMg5oLmRyYWxqb3F4cmFrbTIOaC5tYjNpZ3g5NjR3cHMyDmguN3F3emg5aGs3dzh5Mg5oLmQ0ZW01aWtxMTFjdTIOaC5scWk0cHFlbG9pcXoyDmguejY2YWxpb3h1dTgzMg5oLnZwdm10anlza2N2cTgAciExVnVPM0c1QTB3akN2SFp2eEpwREdqYkpSVUxKdGtkb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2019-10-22T15:08:00Z</dcterms:created>
  <dc:creator>catherine Wrench</dc:creator>
</cp:coreProperties>
</file>